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E5EFF5F" w14:textId="77777777" w:rsidR="009551ED" w:rsidRPr="009551ED" w:rsidRDefault="009551ED" w:rsidP="009551ED">
      <w:pPr>
        <w:widowControl w:val="0"/>
        <w:spacing w:line="276" w:lineRule="auto"/>
        <w:jc w:val="center"/>
        <w:rPr>
          <w:rFonts w:eastAsia="Calibri"/>
          <w:sz w:val="28"/>
          <w:szCs w:val="28"/>
          <w:lang w:bidi="ar-SA"/>
        </w:rPr>
      </w:pPr>
      <w:r w:rsidRPr="009551ED">
        <w:rPr>
          <w:rFonts w:eastAsia="Calibri"/>
          <w:sz w:val="28"/>
          <w:szCs w:val="28"/>
          <w:lang w:bidi="ar-SA"/>
        </w:rPr>
        <w:t xml:space="preserve">Федеральное государственное образовательное бюджетное </w:t>
      </w:r>
    </w:p>
    <w:p w14:paraId="6D77A68B" w14:textId="77777777" w:rsidR="009551ED" w:rsidRPr="009551ED" w:rsidRDefault="009551ED" w:rsidP="009551ED">
      <w:pPr>
        <w:widowControl w:val="0"/>
        <w:spacing w:line="276" w:lineRule="auto"/>
        <w:jc w:val="center"/>
        <w:rPr>
          <w:rFonts w:eastAsia="Calibri"/>
          <w:sz w:val="28"/>
          <w:szCs w:val="28"/>
          <w:lang w:bidi="ar-SA"/>
        </w:rPr>
      </w:pPr>
      <w:r w:rsidRPr="009551ED">
        <w:rPr>
          <w:rFonts w:eastAsia="Calibri"/>
          <w:sz w:val="28"/>
          <w:szCs w:val="28"/>
          <w:lang w:bidi="ar-SA"/>
        </w:rPr>
        <w:t>учреждение высшего образования</w:t>
      </w:r>
    </w:p>
    <w:p w14:paraId="223D03D5" w14:textId="77777777" w:rsidR="009551ED" w:rsidRPr="009551ED" w:rsidRDefault="009551ED" w:rsidP="009551ED">
      <w:pPr>
        <w:widowControl w:val="0"/>
        <w:spacing w:line="276" w:lineRule="auto"/>
        <w:jc w:val="center"/>
        <w:rPr>
          <w:rFonts w:eastAsia="Calibri"/>
          <w:b/>
          <w:bCs/>
          <w:caps/>
          <w:sz w:val="28"/>
          <w:szCs w:val="28"/>
          <w:lang w:bidi="ar-SA"/>
        </w:rPr>
      </w:pPr>
      <w:r w:rsidRPr="009551ED">
        <w:rPr>
          <w:rFonts w:eastAsia="Calibri"/>
          <w:b/>
          <w:bCs/>
          <w:caps/>
          <w:sz w:val="28"/>
          <w:szCs w:val="28"/>
          <w:lang w:bidi="ar-SA"/>
        </w:rPr>
        <w:t>«Финансовый университет при Правительстве</w:t>
      </w:r>
    </w:p>
    <w:p w14:paraId="19C8B40F" w14:textId="77777777" w:rsidR="009551ED" w:rsidRPr="009551ED" w:rsidRDefault="009551ED" w:rsidP="009551ED">
      <w:pPr>
        <w:widowControl w:val="0"/>
        <w:spacing w:line="276" w:lineRule="auto"/>
        <w:jc w:val="center"/>
        <w:rPr>
          <w:rFonts w:eastAsia="Calibri"/>
          <w:b/>
          <w:bCs/>
          <w:caps/>
          <w:sz w:val="28"/>
          <w:szCs w:val="28"/>
          <w:lang w:bidi="ar-SA"/>
        </w:rPr>
      </w:pPr>
      <w:r w:rsidRPr="009551ED">
        <w:rPr>
          <w:rFonts w:eastAsia="Calibri"/>
          <w:b/>
          <w:bCs/>
          <w:caps/>
          <w:sz w:val="28"/>
          <w:szCs w:val="28"/>
          <w:lang w:bidi="ar-SA"/>
        </w:rPr>
        <w:t>Российской Федерации»</w:t>
      </w:r>
    </w:p>
    <w:p w14:paraId="43B06756" w14:textId="77777777" w:rsidR="009551ED" w:rsidRPr="009551ED" w:rsidRDefault="009551ED" w:rsidP="009551ED">
      <w:pPr>
        <w:widowControl w:val="0"/>
        <w:spacing w:line="276" w:lineRule="auto"/>
        <w:jc w:val="center"/>
        <w:rPr>
          <w:rFonts w:eastAsia="Calibri"/>
          <w:b/>
          <w:bCs/>
          <w:sz w:val="28"/>
          <w:szCs w:val="28"/>
          <w:lang w:bidi="ar-SA"/>
        </w:rPr>
      </w:pPr>
      <w:r w:rsidRPr="009551ED">
        <w:rPr>
          <w:rFonts w:eastAsia="Calibri"/>
          <w:b/>
          <w:bCs/>
          <w:sz w:val="28"/>
          <w:szCs w:val="28"/>
          <w:lang w:bidi="ar-SA"/>
        </w:rPr>
        <w:t>(Финансовый университет)</w:t>
      </w:r>
    </w:p>
    <w:p w14:paraId="61791772" w14:textId="77777777" w:rsidR="009551ED" w:rsidRPr="009551ED" w:rsidRDefault="009551ED" w:rsidP="009551ED">
      <w:pPr>
        <w:widowControl w:val="0"/>
        <w:spacing w:line="276" w:lineRule="auto"/>
        <w:jc w:val="center"/>
        <w:rPr>
          <w:rFonts w:eastAsia="Calibri"/>
          <w:sz w:val="28"/>
          <w:szCs w:val="28"/>
          <w:lang w:bidi="ar-SA"/>
        </w:rPr>
      </w:pPr>
    </w:p>
    <w:p w14:paraId="7D855C02" w14:textId="0027B2A4" w:rsidR="009551ED" w:rsidRDefault="009551ED" w:rsidP="009551ED">
      <w:pPr>
        <w:widowControl w:val="0"/>
        <w:jc w:val="center"/>
        <w:rPr>
          <w:rFonts w:eastAsia="Calibri"/>
          <w:b/>
          <w:sz w:val="28"/>
          <w:lang w:eastAsia="en-US"/>
        </w:rPr>
      </w:pPr>
      <w:bookmarkStart w:id="0" w:name="_Hlk166419666"/>
      <w:r w:rsidRPr="009551ED">
        <w:rPr>
          <w:rFonts w:eastAsia="Calibri"/>
          <w:b/>
          <w:sz w:val="28"/>
          <w:lang w:eastAsia="en-US"/>
        </w:rPr>
        <w:t xml:space="preserve">Кафедра правового регулирования экономической деятельности Юридического факультета </w:t>
      </w:r>
    </w:p>
    <w:p w14:paraId="0DFCDF13" w14:textId="77777777" w:rsidR="009551ED" w:rsidRPr="009551ED" w:rsidRDefault="009551ED" w:rsidP="009551ED">
      <w:pPr>
        <w:widowControl w:val="0"/>
        <w:jc w:val="center"/>
        <w:rPr>
          <w:rFonts w:eastAsia="Calibri"/>
          <w:b/>
          <w:sz w:val="28"/>
          <w:szCs w:val="28"/>
          <w:lang w:bidi="ar-SA"/>
        </w:rPr>
      </w:pP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bookmarkEnd w:id="0"/>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0E897BC1" w:rsidR="009E339E" w:rsidRDefault="009E339E" w:rsidP="00B5051D">
            <w:pPr>
              <w:ind w:right="-36"/>
              <w:jc w:val="both"/>
              <w:rPr>
                <w:b/>
                <w:caps/>
                <w:sz w:val="28"/>
                <w:szCs w:val="28"/>
              </w:rPr>
            </w:pPr>
            <w:r>
              <w:rPr>
                <w:sz w:val="28"/>
                <w:szCs w:val="28"/>
              </w:rPr>
              <w:t>«</w:t>
            </w:r>
            <w:r w:rsidR="00726EF3">
              <w:rPr>
                <w:sz w:val="28"/>
                <w:szCs w:val="28"/>
              </w:rPr>
              <w:t>_</w:t>
            </w:r>
            <w:r w:rsidR="00B5051D">
              <w:rPr>
                <w:sz w:val="28"/>
                <w:szCs w:val="28"/>
              </w:rPr>
              <w:t>06</w:t>
            </w:r>
            <w:r w:rsidR="00726EF3">
              <w:rPr>
                <w:sz w:val="28"/>
                <w:szCs w:val="28"/>
              </w:rPr>
              <w:t>__</w:t>
            </w:r>
            <w:r w:rsidR="00486EFC">
              <w:rPr>
                <w:sz w:val="28"/>
                <w:szCs w:val="28"/>
              </w:rPr>
              <w:t xml:space="preserve">» </w:t>
            </w:r>
            <w:r w:rsidR="00726EF3">
              <w:rPr>
                <w:sz w:val="28"/>
                <w:szCs w:val="28"/>
              </w:rPr>
              <w:t>____</w:t>
            </w:r>
            <w:r w:rsidR="00B5051D">
              <w:rPr>
                <w:sz w:val="28"/>
                <w:szCs w:val="28"/>
              </w:rPr>
              <w:t>июня</w:t>
            </w:r>
            <w:r w:rsidR="00726EF3">
              <w:rPr>
                <w:sz w:val="28"/>
                <w:szCs w:val="28"/>
              </w:rPr>
              <w:t>____</w:t>
            </w:r>
            <w:r>
              <w:rPr>
                <w:sz w:val="28"/>
                <w:szCs w:val="28"/>
              </w:rPr>
              <w:t xml:space="preserve"> 20</w:t>
            </w:r>
            <w:r w:rsidR="00486EFC">
              <w:rPr>
                <w:sz w:val="28"/>
                <w:szCs w:val="28"/>
              </w:rPr>
              <w:t xml:space="preserve">24 </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6A7062A3" w14:textId="64A234F5" w:rsidR="009A3409" w:rsidRPr="00D35CD9" w:rsidRDefault="00486EFC" w:rsidP="0000621A">
      <w:pPr>
        <w:pStyle w:val="a3"/>
        <w:ind w:left="0" w:right="-36"/>
        <w:jc w:val="center"/>
        <w:rPr>
          <w:sz w:val="30"/>
        </w:rPr>
      </w:pPr>
      <w:r w:rsidRPr="00D35CD9">
        <w:rPr>
          <w:sz w:val="30"/>
        </w:rPr>
        <w:t>Ручкина М.О</w:t>
      </w:r>
      <w:r w:rsidR="002212D1" w:rsidRPr="00D35CD9">
        <w:rPr>
          <w:sz w:val="30"/>
        </w:rPr>
        <w:t>.</w:t>
      </w:r>
    </w:p>
    <w:p w14:paraId="7484EB04" w14:textId="77777777" w:rsidR="009A3409" w:rsidRDefault="009A3409" w:rsidP="0000621A">
      <w:pPr>
        <w:pStyle w:val="a3"/>
        <w:spacing w:before="10"/>
        <w:ind w:left="0" w:right="-36"/>
        <w:rPr>
          <w:b/>
          <w:sz w:val="35"/>
        </w:rPr>
      </w:pPr>
    </w:p>
    <w:p w14:paraId="2A38F68F" w14:textId="1760A3E7" w:rsidR="009A3409" w:rsidRDefault="00FB39E5" w:rsidP="0000621A">
      <w:pPr>
        <w:spacing w:before="163"/>
        <w:ind w:right="-36"/>
        <w:jc w:val="center"/>
        <w:rPr>
          <w:b/>
          <w:sz w:val="40"/>
          <w:szCs w:val="40"/>
        </w:rPr>
      </w:pPr>
      <w:r w:rsidRPr="00753CF0">
        <w:rPr>
          <w:b/>
          <w:sz w:val="40"/>
          <w:szCs w:val="40"/>
        </w:rPr>
        <w:t xml:space="preserve">Корпоративное </w:t>
      </w:r>
      <w:r w:rsidR="002212D1" w:rsidRPr="00753CF0">
        <w:rPr>
          <w:b/>
          <w:sz w:val="40"/>
          <w:szCs w:val="40"/>
        </w:rPr>
        <w:t xml:space="preserve">право </w:t>
      </w:r>
    </w:p>
    <w:p w14:paraId="717C97AD" w14:textId="77777777" w:rsidR="00753CF0" w:rsidRPr="00753CF0" w:rsidRDefault="00753CF0" w:rsidP="0000621A">
      <w:pPr>
        <w:spacing w:before="163"/>
        <w:ind w:right="-36"/>
        <w:jc w:val="center"/>
        <w:rPr>
          <w:b/>
          <w:sz w:val="40"/>
          <w:szCs w:val="40"/>
        </w:rPr>
      </w:pPr>
    </w:p>
    <w:p w14:paraId="49CB1BB6" w14:textId="0A81665D" w:rsidR="006F5441" w:rsidRPr="00753CF0"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571DDB17" w14:textId="770BFE74" w:rsidR="001F3F47" w:rsidRDefault="001F3F47" w:rsidP="001F3F47">
      <w:pPr>
        <w:pStyle w:val="a3"/>
        <w:ind w:right="-36"/>
        <w:jc w:val="center"/>
      </w:pPr>
      <w:r>
        <w:t xml:space="preserve">для студентов, обучающихся по направлению подготовки </w:t>
      </w:r>
    </w:p>
    <w:p w14:paraId="2F6ADAF9" w14:textId="77777777" w:rsidR="001F3F47" w:rsidRDefault="001F3F47" w:rsidP="001F3F47">
      <w:pPr>
        <w:pStyle w:val="a3"/>
        <w:ind w:right="-36"/>
        <w:jc w:val="center"/>
      </w:pPr>
      <w:r>
        <w:t xml:space="preserve">38.04.01 «Экономика», направленность программы магистратуры </w:t>
      </w:r>
    </w:p>
    <w:p w14:paraId="54B8EB61" w14:textId="315F3F3A" w:rsidR="009551ED" w:rsidRDefault="001F3F47" w:rsidP="001F3F47">
      <w:pPr>
        <w:pStyle w:val="a3"/>
        <w:ind w:left="0" w:right="-36"/>
        <w:jc w:val="center"/>
        <w:rPr>
          <w:b/>
          <w:bCs/>
        </w:rPr>
      </w:pPr>
      <w:r>
        <w:t>«Управление собственностью в акционерных обществах с государственным участием»</w:t>
      </w:r>
    </w:p>
    <w:p w14:paraId="2B69A7C5" w14:textId="77777777" w:rsidR="00D35CD9" w:rsidRPr="007767F4" w:rsidRDefault="00D35CD9" w:rsidP="009551ED">
      <w:pPr>
        <w:jc w:val="center"/>
        <w:rPr>
          <w:b/>
          <w:bCs/>
          <w:sz w:val="28"/>
          <w:szCs w:val="28"/>
        </w:rPr>
      </w:pPr>
    </w:p>
    <w:p w14:paraId="681B39CF" w14:textId="77777777" w:rsidR="002B1696" w:rsidRPr="009A4757" w:rsidRDefault="002B1696" w:rsidP="002B1696">
      <w:pPr>
        <w:ind w:right="-36"/>
        <w:jc w:val="center"/>
        <w:rPr>
          <w:i/>
          <w:color w:val="000000"/>
          <w:sz w:val="28"/>
          <w:szCs w:val="28"/>
        </w:rPr>
      </w:pPr>
      <w:r w:rsidRPr="009A4757">
        <w:rPr>
          <w:i/>
          <w:color w:val="000000"/>
          <w:sz w:val="28"/>
          <w:szCs w:val="28"/>
        </w:rPr>
        <w:t>Рекомендовано Ученым советом Юридического факультета</w:t>
      </w:r>
    </w:p>
    <w:p w14:paraId="7785B754" w14:textId="77777777" w:rsidR="002B1696" w:rsidRPr="009A4757" w:rsidRDefault="002B1696" w:rsidP="002B1696">
      <w:pPr>
        <w:jc w:val="center"/>
        <w:rPr>
          <w:i/>
          <w:color w:val="000000"/>
          <w:sz w:val="28"/>
          <w:szCs w:val="28"/>
        </w:rPr>
      </w:pPr>
      <w:r>
        <w:rPr>
          <w:i/>
          <w:color w:val="000000"/>
          <w:sz w:val="28"/>
          <w:szCs w:val="28"/>
        </w:rPr>
        <w:t>(протокол № 39 от 29 мая 2024</w:t>
      </w:r>
      <w:r w:rsidRPr="009A4757">
        <w:rPr>
          <w:i/>
          <w:color w:val="000000"/>
          <w:sz w:val="28"/>
          <w:szCs w:val="28"/>
        </w:rPr>
        <w:t xml:space="preserve"> г.)</w:t>
      </w:r>
    </w:p>
    <w:p w14:paraId="5FD6F864" w14:textId="77777777" w:rsidR="002B1696" w:rsidRPr="009A4757" w:rsidRDefault="002B1696" w:rsidP="002B1696">
      <w:pPr>
        <w:ind w:right="-36"/>
        <w:jc w:val="center"/>
        <w:rPr>
          <w:color w:val="000000"/>
          <w:sz w:val="28"/>
          <w:szCs w:val="28"/>
        </w:rPr>
      </w:pPr>
    </w:p>
    <w:p w14:paraId="5503FD4D" w14:textId="77777777" w:rsidR="002B1696" w:rsidRPr="009A4757" w:rsidRDefault="002B1696" w:rsidP="002B1696">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15195F2C" w14:textId="77777777" w:rsidR="002B1696" w:rsidRPr="009A4757" w:rsidRDefault="002B1696" w:rsidP="002B1696">
      <w:pPr>
        <w:ind w:right="-36"/>
        <w:jc w:val="center"/>
        <w:rPr>
          <w:i/>
          <w:iCs/>
          <w:color w:val="000000"/>
          <w:sz w:val="28"/>
          <w:szCs w:val="28"/>
        </w:rPr>
      </w:pPr>
      <w:r w:rsidRPr="009A4757">
        <w:rPr>
          <w:i/>
          <w:iCs/>
          <w:color w:val="000000"/>
          <w:sz w:val="28"/>
          <w:szCs w:val="28"/>
        </w:rPr>
        <w:t>экономической деятельности</w:t>
      </w:r>
    </w:p>
    <w:p w14:paraId="0964D98E" w14:textId="77777777" w:rsidR="002B1696" w:rsidRDefault="002B1696" w:rsidP="002B1696">
      <w:pPr>
        <w:jc w:val="center"/>
        <w:rPr>
          <w:i/>
          <w:color w:val="000000"/>
          <w:sz w:val="28"/>
          <w:szCs w:val="28"/>
        </w:rPr>
      </w:pPr>
      <w:r>
        <w:rPr>
          <w:i/>
          <w:color w:val="000000"/>
          <w:sz w:val="28"/>
          <w:szCs w:val="28"/>
        </w:rPr>
        <w:t>(протокол № 19 от 23 мая 2024</w:t>
      </w:r>
      <w:r w:rsidRPr="009A4757">
        <w:rPr>
          <w:i/>
          <w:color w:val="000000"/>
          <w:sz w:val="28"/>
          <w:szCs w:val="28"/>
        </w:rPr>
        <w:t xml:space="preserve"> г.)</w:t>
      </w:r>
    </w:p>
    <w:p w14:paraId="03C87404" w14:textId="01521DEA" w:rsidR="009551ED" w:rsidRDefault="009551ED" w:rsidP="009551ED">
      <w:pPr>
        <w:widowControl w:val="0"/>
        <w:autoSpaceDE w:val="0"/>
        <w:autoSpaceDN w:val="0"/>
        <w:adjustRightInd w:val="0"/>
        <w:jc w:val="center"/>
        <w:rPr>
          <w:i/>
          <w:iCs/>
          <w:sz w:val="28"/>
          <w:szCs w:val="28"/>
        </w:rPr>
      </w:pPr>
    </w:p>
    <w:p w14:paraId="465252CE" w14:textId="77777777" w:rsidR="002B1696" w:rsidRPr="007767F4" w:rsidRDefault="002B1696" w:rsidP="009551ED">
      <w:pPr>
        <w:widowControl w:val="0"/>
        <w:autoSpaceDE w:val="0"/>
        <w:autoSpaceDN w:val="0"/>
        <w:adjustRightInd w:val="0"/>
        <w:jc w:val="center"/>
        <w:rPr>
          <w:i/>
          <w:iCs/>
          <w:sz w:val="28"/>
          <w:szCs w:val="28"/>
        </w:rPr>
      </w:pPr>
    </w:p>
    <w:p w14:paraId="1495A33F" w14:textId="7ABF8420" w:rsidR="009551ED" w:rsidRPr="0012124D" w:rsidRDefault="009551ED" w:rsidP="00E46D7E">
      <w:pPr>
        <w:rPr>
          <w:i/>
          <w:iCs/>
          <w:szCs w:val="28"/>
        </w:rPr>
      </w:pPr>
    </w:p>
    <w:p w14:paraId="60D98AA8" w14:textId="60B2B8B2" w:rsidR="009551ED" w:rsidRDefault="009551ED" w:rsidP="009551ED">
      <w:pPr>
        <w:jc w:val="center"/>
        <w:rPr>
          <w:b/>
          <w:bCs/>
          <w:sz w:val="28"/>
          <w:szCs w:val="28"/>
        </w:rPr>
      </w:pPr>
      <w:r w:rsidRPr="005666CF">
        <w:rPr>
          <w:b/>
          <w:bCs/>
          <w:sz w:val="28"/>
          <w:szCs w:val="28"/>
        </w:rPr>
        <w:t>Москва 202</w:t>
      </w:r>
      <w:r>
        <w:rPr>
          <w:b/>
          <w:bCs/>
          <w:sz w:val="28"/>
          <w:szCs w:val="28"/>
        </w:rPr>
        <w:t>4</w:t>
      </w:r>
    </w:p>
    <w:p w14:paraId="7FF1722A" w14:textId="77777777" w:rsidR="009A3409" w:rsidRDefault="009A3409" w:rsidP="0000621A">
      <w:pPr>
        <w:ind w:right="-36"/>
        <w:jc w:val="right"/>
        <w:sectPr w:rsidR="009A3409" w:rsidSect="00E46D7E">
          <w:footerReference w:type="default" r:id="rId8"/>
          <w:footerReference w:type="first" r:id="rId9"/>
          <w:pgSz w:w="11910" w:h="16840"/>
          <w:pgMar w:top="1134" w:right="1134" w:bottom="1134" w:left="1134" w:header="0" w:footer="924" w:gutter="0"/>
          <w:cols w:space="720"/>
          <w:titlePg/>
          <w:docGrid w:linePitch="299"/>
        </w:sectPr>
      </w:pPr>
    </w:p>
    <w:p w14:paraId="6CB5A7F8" w14:textId="77777777" w:rsidR="009A3409" w:rsidRDefault="002212D1" w:rsidP="00A13707">
      <w:pPr>
        <w:pStyle w:val="110"/>
        <w:spacing w:before="65"/>
        <w:ind w:left="0" w:right="-36" w:firstLine="0"/>
        <w:jc w:val="center"/>
      </w:pPr>
      <w:bookmarkStart w:id="1" w:name="_Toc89950378"/>
      <w:bookmarkStart w:id="2" w:name="_Toc90023683"/>
      <w:bookmarkStart w:id="3" w:name="_Toc90042598"/>
      <w:r>
        <w:lastRenderedPageBreak/>
        <w:t>СОДЕРЖАНИЕ</w:t>
      </w:r>
      <w:bookmarkEnd w:id="1"/>
      <w:bookmarkEnd w:id="2"/>
      <w:bookmarkEnd w:id="3"/>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2CB4BBA7" w:rsidR="00EE0E0A" w:rsidRDefault="00D407BC">
          <w:pPr>
            <w:pStyle w:val="24"/>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
                <w:noProof/>
              </w:rPr>
              <w:t>1.</w:t>
            </w:r>
            <w:r w:rsidR="00EE0E0A">
              <w:rPr>
                <w:rFonts w:asciiTheme="minorHAnsi" w:eastAsiaTheme="minorEastAsia" w:hAnsiTheme="minorHAnsi" w:cstheme="minorBidi"/>
                <w:noProof/>
                <w:lang w:bidi="ar-SA"/>
              </w:rPr>
              <w:tab/>
            </w:r>
            <w:r w:rsidR="00EE0E0A" w:rsidRPr="00520BAF">
              <w:rPr>
                <w:rStyle w:val="af"/>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694530">
              <w:rPr>
                <w:noProof/>
                <w:webHidden/>
              </w:rPr>
              <w:t>4</w:t>
            </w:r>
            <w:r w:rsidR="00EE0E0A">
              <w:rPr>
                <w:noProof/>
                <w:webHidden/>
              </w:rPr>
              <w:fldChar w:fldCharType="end"/>
            </w:r>
          </w:hyperlink>
        </w:p>
        <w:p w14:paraId="7F74B4D3" w14:textId="0AA5C44C" w:rsidR="00EE0E0A" w:rsidRDefault="00A545A2">
          <w:pPr>
            <w:pStyle w:val="24"/>
            <w:rPr>
              <w:rFonts w:asciiTheme="minorHAnsi" w:eastAsiaTheme="minorEastAsia" w:hAnsiTheme="minorHAnsi" w:cstheme="minorBidi"/>
              <w:noProof/>
              <w:lang w:bidi="ar-SA"/>
            </w:rPr>
          </w:pPr>
          <w:hyperlink w:anchor="_Toc90042600" w:history="1">
            <w:r w:rsidR="00EE0E0A" w:rsidRPr="00520BAF">
              <w:rPr>
                <w:rStyle w:val="af"/>
                <w:noProof/>
              </w:rPr>
              <w:t>2.</w:t>
            </w:r>
            <w:r w:rsidR="00EE0E0A">
              <w:rPr>
                <w:rFonts w:asciiTheme="minorHAnsi" w:eastAsiaTheme="minorEastAsia" w:hAnsiTheme="minorHAnsi" w:cstheme="minorBidi"/>
                <w:noProof/>
                <w:lang w:bidi="ar-SA"/>
              </w:rPr>
              <w:tab/>
            </w:r>
            <w:r w:rsidR="00EE0E0A" w:rsidRPr="00520BAF">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694530">
              <w:rPr>
                <w:noProof/>
                <w:webHidden/>
              </w:rPr>
              <w:t>4</w:t>
            </w:r>
            <w:r w:rsidR="00EE0E0A">
              <w:rPr>
                <w:noProof/>
                <w:webHidden/>
              </w:rPr>
              <w:fldChar w:fldCharType="end"/>
            </w:r>
          </w:hyperlink>
        </w:p>
        <w:p w14:paraId="3B4A0793" w14:textId="1EF98BE8" w:rsidR="00EE0E0A" w:rsidRDefault="00A545A2">
          <w:pPr>
            <w:pStyle w:val="24"/>
            <w:rPr>
              <w:rFonts w:asciiTheme="minorHAnsi" w:eastAsiaTheme="minorEastAsia" w:hAnsiTheme="minorHAnsi" w:cstheme="minorBidi"/>
              <w:noProof/>
              <w:lang w:bidi="ar-SA"/>
            </w:rPr>
          </w:pPr>
          <w:hyperlink w:anchor="_Toc90042601" w:history="1">
            <w:r w:rsidR="00EE0E0A" w:rsidRPr="00520BAF">
              <w:rPr>
                <w:rStyle w:val="af"/>
                <w:noProof/>
              </w:rPr>
              <w:t>3.</w:t>
            </w:r>
            <w:r w:rsidR="00EE0E0A">
              <w:rPr>
                <w:rFonts w:asciiTheme="minorHAnsi" w:eastAsiaTheme="minorEastAsia" w:hAnsiTheme="minorHAnsi" w:cstheme="minorBidi"/>
                <w:noProof/>
                <w:lang w:bidi="ar-SA"/>
              </w:rPr>
              <w:tab/>
            </w:r>
            <w:r w:rsidR="00EE0E0A" w:rsidRPr="00520BAF">
              <w:rPr>
                <w:rStyle w:val="af"/>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694530">
              <w:rPr>
                <w:noProof/>
                <w:webHidden/>
              </w:rPr>
              <w:t>5</w:t>
            </w:r>
            <w:r w:rsidR="00EE0E0A">
              <w:rPr>
                <w:noProof/>
                <w:webHidden/>
              </w:rPr>
              <w:fldChar w:fldCharType="end"/>
            </w:r>
          </w:hyperlink>
        </w:p>
        <w:p w14:paraId="2211753C" w14:textId="41C21834" w:rsidR="00EE0E0A" w:rsidRDefault="00A545A2">
          <w:pPr>
            <w:pStyle w:val="24"/>
            <w:rPr>
              <w:rFonts w:asciiTheme="minorHAnsi" w:eastAsiaTheme="minorEastAsia" w:hAnsiTheme="minorHAnsi" w:cstheme="minorBidi"/>
              <w:noProof/>
              <w:lang w:bidi="ar-SA"/>
            </w:rPr>
          </w:pPr>
          <w:hyperlink w:anchor="_Toc90042602" w:history="1">
            <w:r w:rsidR="00EE0E0A" w:rsidRPr="00520BAF">
              <w:rPr>
                <w:rStyle w:val="af"/>
                <w:noProof/>
              </w:rPr>
              <w:t>4.</w:t>
            </w:r>
            <w:r w:rsidR="00EE0E0A">
              <w:rPr>
                <w:rFonts w:asciiTheme="minorHAnsi" w:eastAsiaTheme="minorEastAsia" w:hAnsiTheme="minorHAnsi" w:cstheme="minorBidi"/>
                <w:noProof/>
                <w:lang w:bidi="ar-SA"/>
              </w:rPr>
              <w:tab/>
            </w:r>
            <w:r w:rsidR="00EE0E0A" w:rsidRPr="00520BAF">
              <w:rPr>
                <w:rStyle w:val="af"/>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694530">
              <w:rPr>
                <w:noProof/>
                <w:webHidden/>
              </w:rPr>
              <w:t>5</w:t>
            </w:r>
            <w:r w:rsidR="00EE0E0A">
              <w:rPr>
                <w:noProof/>
                <w:webHidden/>
              </w:rPr>
              <w:fldChar w:fldCharType="end"/>
            </w:r>
          </w:hyperlink>
        </w:p>
        <w:p w14:paraId="12CB48AE" w14:textId="3A62CFF6" w:rsidR="00EE0E0A" w:rsidRDefault="00A545A2">
          <w:pPr>
            <w:pStyle w:val="24"/>
            <w:rPr>
              <w:rFonts w:asciiTheme="minorHAnsi" w:eastAsiaTheme="minorEastAsia" w:hAnsiTheme="minorHAnsi" w:cstheme="minorBidi"/>
              <w:noProof/>
              <w:lang w:bidi="ar-SA"/>
            </w:rPr>
          </w:pPr>
          <w:hyperlink w:anchor="_Toc90042603" w:history="1">
            <w:r w:rsidR="00EE0E0A" w:rsidRPr="00520BAF">
              <w:rPr>
                <w:rStyle w:val="af"/>
                <w:noProof/>
              </w:rPr>
              <w:t>5.</w:t>
            </w:r>
            <w:r w:rsidR="00EE0E0A">
              <w:rPr>
                <w:rFonts w:asciiTheme="minorHAnsi" w:eastAsiaTheme="minorEastAsia" w:hAnsiTheme="minorHAnsi" w:cstheme="minorBidi"/>
                <w:noProof/>
                <w:lang w:bidi="ar-SA"/>
              </w:rPr>
              <w:tab/>
            </w:r>
            <w:r w:rsidR="00EE0E0A" w:rsidRPr="00520BAF">
              <w:rPr>
                <w:rStyle w:val="af"/>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694530">
              <w:rPr>
                <w:noProof/>
                <w:webHidden/>
              </w:rPr>
              <w:t>6</w:t>
            </w:r>
            <w:r w:rsidR="00EE0E0A">
              <w:rPr>
                <w:noProof/>
                <w:webHidden/>
              </w:rPr>
              <w:fldChar w:fldCharType="end"/>
            </w:r>
          </w:hyperlink>
        </w:p>
        <w:p w14:paraId="1BAFF270" w14:textId="00DB36C4" w:rsidR="00EE0E0A" w:rsidRDefault="00A545A2">
          <w:pPr>
            <w:pStyle w:val="3"/>
            <w:rPr>
              <w:rFonts w:asciiTheme="minorHAnsi" w:eastAsiaTheme="minorEastAsia" w:hAnsiTheme="minorHAnsi" w:cstheme="minorBidi"/>
              <w:noProof/>
              <w:lang w:bidi="ar-SA"/>
            </w:rPr>
          </w:pPr>
          <w:hyperlink w:anchor="_Toc90042604" w:history="1">
            <w:r w:rsidR="00EE0E0A" w:rsidRPr="00520BAF">
              <w:rPr>
                <w:rStyle w:val="af"/>
                <w:noProof/>
              </w:rPr>
              <w:t>5.1.</w:t>
            </w:r>
            <w:r w:rsidR="00EE0E0A">
              <w:rPr>
                <w:rFonts w:asciiTheme="minorHAnsi" w:eastAsiaTheme="minorEastAsia" w:hAnsiTheme="minorHAnsi" w:cstheme="minorBidi"/>
                <w:noProof/>
                <w:lang w:bidi="ar-SA"/>
              </w:rPr>
              <w:tab/>
            </w:r>
            <w:r w:rsidR="00EE0E0A" w:rsidRPr="00520BAF">
              <w:rPr>
                <w:rStyle w:val="af"/>
                <w:noProof/>
              </w:rPr>
              <w:t>Содержание</w:t>
            </w:r>
            <w:r w:rsidR="00EE0E0A" w:rsidRPr="00520BAF">
              <w:rPr>
                <w:rStyle w:val="af"/>
                <w:noProof/>
                <w:spacing w:val="-1"/>
              </w:rPr>
              <w:t xml:space="preserve"> </w:t>
            </w:r>
            <w:r w:rsidR="00EE0E0A" w:rsidRPr="00520BAF">
              <w:rPr>
                <w:rStyle w:val="af"/>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694530">
              <w:rPr>
                <w:noProof/>
                <w:webHidden/>
              </w:rPr>
              <w:t>6</w:t>
            </w:r>
            <w:r w:rsidR="00EE0E0A">
              <w:rPr>
                <w:noProof/>
                <w:webHidden/>
              </w:rPr>
              <w:fldChar w:fldCharType="end"/>
            </w:r>
          </w:hyperlink>
        </w:p>
        <w:p w14:paraId="47F46125" w14:textId="5FAC7477" w:rsidR="00EE0E0A" w:rsidRDefault="00A545A2">
          <w:pPr>
            <w:pStyle w:val="3"/>
            <w:rPr>
              <w:rFonts w:asciiTheme="minorHAnsi" w:eastAsiaTheme="minorEastAsia" w:hAnsiTheme="minorHAnsi" w:cstheme="minorBidi"/>
              <w:noProof/>
              <w:lang w:bidi="ar-SA"/>
            </w:rPr>
          </w:pPr>
          <w:hyperlink w:anchor="_Toc90042605" w:history="1">
            <w:r w:rsidR="00EE0E0A" w:rsidRPr="00520BAF">
              <w:rPr>
                <w:rStyle w:val="af"/>
                <w:noProof/>
              </w:rPr>
              <w:t>5.2.</w:t>
            </w:r>
            <w:r w:rsidR="00EE0E0A">
              <w:rPr>
                <w:rFonts w:asciiTheme="minorHAnsi" w:eastAsiaTheme="minorEastAsia" w:hAnsiTheme="minorHAnsi" w:cstheme="minorBidi"/>
                <w:noProof/>
                <w:lang w:bidi="ar-SA"/>
              </w:rPr>
              <w:tab/>
            </w:r>
            <w:r w:rsidR="00EE0E0A" w:rsidRPr="00520BAF">
              <w:rPr>
                <w:rStyle w:val="af"/>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694530">
              <w:rPr>
                <w:noProof/>
                <w:webHidden/>
              </w:rPr>
              <w:t>8</w:t>
            </w:r>
            <w:r w:rsidR="00EE0E0A">
              <w:rPr>
                <w:noProof/>
                <w:webHidden/>
              </w:rPr>
              <w:fldChar w:fldCharType="end"/>
            </w:r>
          </w:hyperlink>
        </w:p>
        <w:p w14:paraId="053F9399" w14:textId="5F568334" w:rsidR="00EE0E0A" w:rsidRDefault="00A545A2">
          <w:pPr>
            <w:pStyle w:val="3"/>
            <w:rPr>
              <w:rFonts w:asciiTheme="minorHAnsi" w:eastAsiaTheme="minorEastAsia" w:hAnsiTheme="minorHAnsi" w:cstheme="minorBidi"/>
              <w:noProof/>
              <w:lang w:bidi="ar-SA"/>
            </w:rPr>
          </w:pPr>
          <w:hyperlink w:anchor="_Toc90042606" w:history="1">
            <w:r w:rsidR="00EE0E0A" w:rsidRPr="00520BAF">
              <w:rPr>
                <w:rStyle w:val="af"/>
                <w:noProof/>
              </w:rPr>
              <w:t>5.3.</w:t>
            </w:r>
            <w:r w:rsidR="00EE0E0A">
              <w:rPr>
                <w:rFonts w:asciiTheme="minorHAnsi" w:eastAsiaTheme="minorEastAsia" w:hAnsiTheme="minorHAnsi" w:cstheme="minorBidi"/>
                <w:noProof/>
                <w:lang w:bidi="ar-SA"/>
              </w:rPr>
              <w:tab/>
            </w:r>
            <w:r w:rsidR="00EE0E0A" w:rsidRPr="00520BAF">
              <w:rPr>
                <w:rStyle w:val="af"/>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694530">
              <w:rPr>
                <w:noProof/>
                <w:webHidden/>
              </w:rPr>
              <w:t>9</w:t>
            </w:r>
            <w:r w:rsidR="00EE0E0A">
              <w:rPr>
                <w:noProof/>
                <w:webHidden/>
              </w:rPr>
              <w:fldChar w:fldCharType="end"/>
            </w:r>
          </w:hyperlink>
        </w:p>
        <w:p w14:paraId="730E0F2C" w14:textId="09D4BC54" w:rsidR="00EE0E0A" w:rsidRDefault="00A545A2">
          <w:pPr>
            <w:pStyle w:val="24"/>
            <w:rPr>
              <w:rFonts w:asciiTheme="minorHAnsi" w:eastAsiaTheme="minorEastAsia" w:hAnsiTheme="minorHAnsi" w:cstheme="minorBidi"/>
              <w:noProof/>
              <w:lang w:bidi="ar-SA"/>
            </w:rPr>
          </w:pPr>
          <w:hyperlink w:anchor="_Toc90042607" w:history="1">
            <w:r w:rsidR="00EE0E0A" w:rsidRPr="00520BAF">
              <w:rPr>
                <w:rStyle w:val="af"/>
                <w:noProof/>
              </w:rPr>
              <w:t>6.</w:t>
            </w:r>
            <w:r w:rsidR="00EE0E0A">
              <w:rPr>
                <w:rFonts w:asciiTheme="minorHAnsi" w:eastAsiaTheme="minorEastAsia" w:hAnsiTheme="minorHAnsi" w:cstheme="minorBidi"/>
                <w:noProof/>
                <w:lang w:bidi="ar-SA"/>
              </w:rPr>
              <w:tab/>
            </w:r>
            <w:r w:rsidR="00EE0E0A" w:rsidRPr="00520BAF">
              <w:rPr>
                <w:rStyle w:val="af"/>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694530">
              <w:rPr>
                <w:noProof/>
                <w:webHidden/>
              </w:rPr>
              <w:t>10</w:t>
            </w:r>
            <w:r w:rsidR="00EE0E0A">
              <w:rPr>
                <w:noProof/>
                <w:webHidden/>
              </w:rPr>
              <w:fldChar w:fldCharType="end"/>
            </w:r>
          </w:hyperlink>
        </w:p>
        <w:p w14:paraId="7D690CD5" w14:textId="3B647C94" w:rsidR="00EE0E0A" w:rsidRDefault="00A545A2">
          <w:pPr>
            <w:pStyle w:val="3"/>
            <w:rPr>
              <w:rFonts w:asciiTheme="minorHAnsi" w:eastAsiaTheme="minorEastAsia" w:hAnsiTheme="minorHAnsi" w:cstheme="minorBidi"/>
              <w:noProof/>
              <w:lang w:bidi="ar-SA"/>
            </w:rPr>
          </w:pPr>
          <w:hyperlink w:anchor="_Toc90042608" w:history="1">
            <w:r w:rsidR="00EE0E0A" w:rsidRPr="00520BAF">
              <w:rPr>
                <w:rStyle w:val="af"/>
                <w:noProof/>
              </w:rPr>
              <w:t>6.1.</w:t>
            </w:r>
            <w:r w:rsidR="00EE0E0A">
              <w:rPr>
                <w:rFonts w:asciiTheme="minorHAnsi" w:eastAsiaTheme="minorEastAsia" w:hAnsiTheme="minorHAnsi" w:cstheme="minorBidi"/>
                <w:noProof/>
                <w:lang w:bidi="ar-SA"/>
              </w:rPr>
              <w:tab/>
            </w:r>
            <w:r w:rsidR="00EE0E0A" w:rsidRPr="00520BAF">
              <w:rPr>
                <w:rStyle w:val="af"/>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694530">
              <w:rPr>
                <w:noProof/>
                <w:webHidden/>
              </w:rPr>
              <w:t>10</w:t>
            </w:r>
            <w:r w:rsidR="00EE0E0A">
              <w:rPr>
                <w:noProof/>
                <w:webHidden/>
              </w:rPr>
              <w:fldChar w:fldCharType="end"/>
            </w:r>
          </w:hyperlink>
        </w:p>
        <w:p w14:paraId="421E3F57" w14:textId="1A290DF0" w:rsidR="00EE0E0A" w:rsidRDefault="00A545A2">
          <w:pPr>
            <w:pStyle w:val="3"/>
            <w:rPr>
              <w:rFonts w:asciiTheme="minorHAnsi" w:eastAsiaTheme="minorEastAsia" w:hAnsiTheme="minorHAnsi" w:cstheme="minorBidi"/>
              <w:noProof/>
              <w:lang w:bidi="ar-SA"/>
            </w:rPr>
          </w:pPr>
          <w:hyperlink w:anchor="_Toc90042609" w:history="1">
            <w:r w:rsidR="00EE0E0A" w:rsidRPr="00520BAF">
              <w:rPr>
                <w:rStyle w:val="af"/>
                <w:noProof/>
              </w:rPr>
              <w:t>6.2.</w:t>
            </w:r>
            <w:r w:rsidR="00EE0E0A">
              <w:rPr>
                <w:rFonts w:asciiTheme="minorHAnsi" w:eastAsiaTheme="minorEastAsia" w:hAnsiTheme="minorHAnsi" w:cstheme="minorBidi"/>
                <w:noProof/>
                <w:lang w:bidi="ar-SA"/>
              </w:rPr>
              <w:tab/>
            </w:r>
            <w:r w:rsidR="00EE0E0A" w:rsidRPr="00520BAF">
              <w:rPr>
                <w:rStyle w:val="af"/>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694530">
              <w:rPr>
                <w:noProof/>
                <w:webHidden/>
              </w:rPr>
              <w:t>11</w:t>
            </w:r>
            <w:r w:rsidR="00EE0E0A">
              <w:rPr>
                <w:noProof/>
                <w:webHidden/>
              </w:rPr>
              <w:fldChar w:fldCharType="end"/>
            </w:r>
          </w:hyperlink>
        </w:p>
        <w:p w14:paraId="47FBFD19" w14:textId="73FFC454" w:rsidR="00EE0E0A" w:rsidRDefault="00A545A2">
          <w:pPr>
            <w:pStyle w:val="24"/>
            <w:rPr>
              <w:rFonts w:asciiTheme="minorHAnsi" w:eastAsiaTheme="minorEastAsia" w:hAnsiTheme="minorHAnsi" w:cstheme="minorBidi"/>
              <w:noProof/>
              <w:lang w:bidi="ar-SA"/>
            </w:rPr>
          </w:pPr>
          <w:hyperlink w:anchor="_Toc90042612" w:history="1">
            <w:r w:rsidR="00EE0E0A" w:rsidRPr="00520BAF">
              <w:rPr>
                <w:rStyle w:val="af"/>
                <w:noProof/>
              </w:rPr>
              <w:t>7.</w:t>
            </w:r>
            <w:r w:rsidR="00EE0E0A">
              <w:rPr>
                <w:rFonts w:asciiTheme="minorHAnsi" w:eastAsiaTheme="minorEastAsia" w:hAnsiTheme="minorHAnsi" w:cstheme="minorBidi"/>
                <w:noProof/>
                <w:lang w:bidi="ar-SA"/>
              </w:rPr>
              <w:tab/>
            </w:r>
            <w:r w:rsidR="00EE0E0A" w:rsidRPr="00520BAF">
              <w:rPr>
                <w:rStyle w:val="af"/>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694530">
              <w:rPr>
                <w:noProof/>
                <w:webHidden/>
              </w:rPr>
              <w:t>14</w:t>
            </w:r>
            <w:r w:rsidR="00EE0E0A">
              <w:rPr>
                <w:noProof/>
                <w:webHidden/>
              </w:rPr>
              <w:fldChar w:fldCharType="end"/>
            </w:r>
          </w:hyperlink>
        </w:p>
        <w:p w14:paraId="506D704B" w14:textId="518B0FDC" w:rsidR="00EE0E0A" w:rsidRDefault="00A545A2">
          <w:pPr>
            <w:pStyle w:val="24"/>
            <w:rPr>
              <w:rFonts w:asciiTheme="minorHAnsi" w:eastAsiaTheme="minorEastAsia" w:hAnsiTheme="minorHAnsi" w:cstheme="minorBidi"/>
              <w:noProof/>
              <w:lang w:bidi="ar-SA"/>
            </w:rPr>
          </w:pPr>
          <w:hyperlink w:anchor="_Toc90042617" w:history="1">
            <w:r w:rsidR="00EE0E0A" w:rsidRPr="00520BAF">
              <w:rPr>
                <w:rStyle w:val="af"/>
                <w:noProof/>
              </w:rPr>
              <w:t>8.</w:t>
            </w:r>
            <w:r w:rsidR="00EE0E0A">
              <w:rPr>
                <w:rFonts w:asciiTheme="minorHAnsi" w:eastAsiaTheme="minorEastAsia" w:hAnsiTheme="minorHAnsi" w:cstheme="minorBidi"/>
                <w:noProof/>
                <w:lang w:bidi="ar-SA"/>
              </w:rPr>
              <w:tab/>
            </w:r>
            <w:r w:rsidR="00EE0E0A" w:rsidRPr="00520BAF">
              <w:rPr>
                <w:rStyle w:val="af"/>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694530">
              <w:rPr>
                <w:noProof/>
                <w:webHidden/>
              </w:rPr>
              <w:t>20</w:t>
            </w:r>
            <w:r w:rsidR="00EE0E0A">
              <w:rPr>
                <w:noProof/>
                <w:webHidden/>
              </w:rPr>
              <w:fldChar w:fldCharType="end"/>
            </w:r>
          </w:hyperlink>
        </w:p>
        <w:p w14:paraId="4E72BA29" w14:textId="4CFE1F3B" w:rsidR="00EE0E0A" w:rsidRDefault="00A545A2">
          <w:pPr>
            <w:pStyle w:val="24"/>
            <w:rPr>
              <w:rFonts w:asciiTheme="minorHAnsi" w:eastAsiaTheme="minorEastAsia" w:hAnsiTheme="minorHAnsi" w:cstheme="minorBidi"/>
              <w:noProof/>
              <w:lang w:bidi="ar-SA"/>
            </w:rPr>
          </w:pPr>
          <w:hyperlink w:anchor="_Toc90042620" w:history="1">
            <w:r w:rsidR="00EE0E0A" w:rsidRPr="00520BAF">
              <w:rPr>
                <w:rStyle w:val="af"/>
                <w:noProof/>
              </w:rPr>
              <w:t>9.</w:t>
            </w:r>
            <w:r w:rsidR="00EE0E0A">
              <w:rPr>
                <w:rFonts w:asciiTheme="minorHAnsi" w:eastAsiaTheme="minorEastAsia" w:hAnsiTheme="minorHAnsi" w:cstheme="minorBidi"/>
                <w:noProof/>
                <w:lang w:bidi="ar-SA"/>
              </w:rPr>
              <w:tab/>
            </w:r>
            <w:r w:rsidR="00EE0E0A" w:rsidRPr="00520BAF">
              <w:rPr>
                <w:rStyle w:val="af"/>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694530">
              <w:rPr>
                <w:noProof/>
                <w:webHidden/>
              </w:rPr>
              <w:t>22</w:t>
            </w:r>
            <w:r w:rsidR="00EE0E0A">
              <w:rPr>
                <w:noProof/>
                <w:webHidden/>
              </w:rPr>
              <w:fldChar w:fldCharType="end"/>
            </w:r>
          </w:hyperlink>
        </w:p>
        <w:p w14:paraId="225CA1BF" w14:textId="0685000A" w:rsidR="00EE0E0A" w:rsidRDefault="00A545A2">
          <w:pPr>
            <w:pStyle w:val="24"/>
            <w:rPr>
              <w:rFonts w:asciiTheme="minorHAnsi" w:eastAsiaTheme="minorEastAsia" w:hAnsiTheme="minorHAnsi" w:cstheme="minorBidi"/>
              <w:noProof/>
              <w:lang w:bidi="ar-SA"/>
            </w:rPr>
          </w:pPr>
          <w:hyperlink w:anchor="_Toc90042621" w:history="1">
            <w:r w:rsidR="00EE0E0A" w:rsidRPr="00520BAF">
              <w:rPr>
                <w:rStyle w:val="af"/>
                <w:noProof/>
              </w:rPr>
              <w:t>10.</w:t>
            </w:r>
            <w:r w:rsidR="00EE0E0A">
              <w:rPr>
                <w:rFonts w:asciiTheme="minorHAnsi" w:eastAsiaTheme="minorEastAsia" w:hAnsiTheme="minorHAnsi" w:cstheme="minorBidi"/>
                <w:noProof/>
                <w:lang w:bidi="ar-SA"/>
              </w:rPr>
              <w:tab/>
            </w:r>
            <w:r w:rsidR="00EE0E0A" w:rsidRPr="00520BAF">
              <w:rPr>
                <w:rStyle w:val="af"/>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694530">
              <w:rPr>
                <w:noProof/>
                <w:webHidden/>
              </w:rPr>
              <w:t>22</w:t>
            </w:r>
            <w:r w:rsidR="00EE0E0A">
              <w:rPr>
                <w:noProof/>
                <w:webHidden/>
              </w:rPr>
              <w:fldChar w:fldCharType="end"/>
            </w:r>
          </w:hyperlink>
        </w:p>
        <w:p w14:paraId="56B5D09C" w14:textId="053FE7D5" w:rsidR="00EE0E0A" w:rsidRDefault="00A545A2">
          <w:pPr>
            <w:pStyle w:val="24"/>
            <w:rPr>
              <w:rFonts w:asciiTheme="minorHAnsi" w:eastAsiaTheme="minorEastAsia" w:hAnsiTheme="minorHAnsi" w:cstheme="minorBidi"/>
              <w:noProof/>
              <w:lang w:bidi="ar-SA"/>
            </w:rPr>
          </w:pPr>
          <w:hyperlink w:anchor="_Toc90042622" w:history="1">
            <w:r w:rsidR="00EE0E0A" w:rsidRPr="00520BAF">
              <w:rPr>
                <w:rStyle w:val="af"/>
                <w:noProof/>
              </w:rPr>
              <w:t>11.</w:t>
            </w:r>
            <w:r w:rsidR="00EE0E0A">
              <w:rPr>
                <w:rFonts w:asciiTheme="minorHAnsi" w:eastAsiaTheme="minorEastAsia" w:hAnsiTheme="minorHAnsi" w:cstheme="minorBidi"/>
                <w:noProof/>
                <w:lang w:bidi="ar-SA"/>
              </w:rPr>
              <w:tab/>
            </w:r>
            <w:r w:rsidR="00EE0E0A" w:rsidRPr="00520BAF">
              <w:rPr>
                <w:rStyle w:val="af"/>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694530">
              <w:rPr>
                <w:noProof/>
                <w:webHidden/>
              </w:rPr>
              <w:t>23</w:t>
            </w:r>
            <w:r w:rsidR="00EE0E0A">
              <w:rPr>
                <w:noProof/>
                <w:webHidden/>
              </w:rPr>
              <w:fldChar w:fldCharType="end"/>
            </w:r>
          </w:hyperlink>
        </w:p>
        <w:p w14:paraId="1810E1AB" w14:textId="4BDE21AF" w:rsidR="00EE0E0A" w:rsidRDefault="00A545A2">
          <w:pPr>
            <w:pStyle w:val="3"/>
            <w:rPr>
              <w:rFonts w:asciiTheme="minorHAnsi" w:eastAsiaTheme="minorEastAsia" w:hAnsiTheme="minorHAnsi" w:cstheme="minorBidi"/>
              <w:noProof/>
              <w:lang w:bidi="ar-SA"/>
            </w:rPr>
          </w:pPr>
          <w:hyperlink w:anchor="_Toc90042623" w:history="1">
            <w:r w:rsidR="00EE0E0A" w:rsidRPr="00520BAF">
              <w:rPr>
                <w:rStyle w:val="af"/>
                <w:noProof/>
              </w:rPr>
              <w:t>11.1.</w:t>
            </w:r>
            <w:r w:rsidR="00EE0E0A">
              <w:rPr>
                <w:rFonts w:asciiTheme="minorHAnsi" w:eastAsiaTheme="minorEastAsia" w:hAnsiTheme="minorHAnsi" w:cstheme="minorBidi"/>
                <w:noProof/>
                <w:lang w:bidi="ar-SA"/>
              </w:rPr>
              <w:tab/>
            </w:r>
            <w:r w:rsidR="00EE0E0A" w:rsidRPr="00520BAF">
              <w:rPr>
                <w:rStyle w:val="af"/>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694530">
              <w:rPr>
                <w:noProof/>
                <w:webHidden/>
              </w:rPr>
              <w:t>23</w:t>
            </w:r>
            <w:r w:rsidR="00EE0E0A">
              <w:rPr>
                <w:noProof/>
                <w:webHidden/>
              </w:rPr>
              <w:fldChar w:fldCharType="end"/>
            </w:r>
          </w:hyperlink>
        </w:p>
        <w:p w14:paraId="5AAE0D4C" w14:textId="0989B0E1" w:rsidR="00EE0E0A" w:rsidRDefault="00A545A2">
          <w:pPr>
            <w:pStyle w:val="3"/>
            <w:rPr>
              <w:rFonts w:asciiTheme="minorHAnsi" w:eastAsiaTheme="minorEastAsia" w:hAnsiTheme="minorHAnsi" w:cstheme="minorBidi"/>
              <w:noProof/>
              <w:lang w:bidi="ar-SA"/>
            </w:rPr>
          </w:pPr>
          <w:hyperlink w:anchor="_Toc90042624" w:history="1">
            <w:r w:rsidR="00EE0E0A" w:rsidRPr="00520BAF">
              <w:rPr>
                <w:rStyle w:val="af"/>
                <w:noProof/>
              </w:rPr>
              <w:t>11.2.</w:t>
            </w:r>
            <w:r w:rsidR="00EE0E0A">
              <w:rPr>
                <w:rFonts w:asciiTheme="minorHAnsi" w:eastAsiaTheme="minorEastAsia" w:hAnsiTheme="minorHAnsi" w:cstheme="minorBidi"/>
                <w:noProof/>
                <w:lang w:bidi="ar-SA"/>
              </w:rPr>
              <w:tab/>
            </w:r>
            <w:r w:rsidR="00EE0E0A" w:rsidRPr="00520BAF">
              <w:rPr>
                <w:rStyle w:val="af"/>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694530">
              <w:rPr>
                <w:noProof/>
                <w:webHidden/>
              </w:rPr>
              <w:t>24</w:t>
            </w:r>
            <w:r w:rsidR="00EE0E0A">
              <w:rPr>
                <w:noProof/>
                <w:webHidden/>
              </w:rPr>
              <w:fldChar w:fldCharType="end"/>
            </w:r>
          </w:hyperlink>
        </w:p>
        <w:p w14:paraId="624114F1" w14:textId="1F5BE6A1" w:rsidR="00EE0E0A" w:rsidRDefault="00A545A2">
          <w:pPr>
            <w:pStyle w:val="3"/>
            <w:rPr>
              <w:rFonts w:asciiTheme="minorHAnsi" w:eastAsiaTheme="minorEastAsia" w:hAnsiTheme="minorHAnsi" w:cstheme="minorBidi"/>
              <w:noProof/>
              <w:lang w:bidi="ar-SA"/>
            </w:rPr>
          </w:pPr>
          <w:hyperlink w:anchor="_Toc90042625" w:history="1">
            <w:r w:rsidR="00EE0E0A" w:rsidRPr="00520BAF">
              <w:rPr>
                <w:rStyle w:val="af"/>
                <w:noProof/>
              </w:rPr>
              <w:t>11.3.</w:t>
            </w:r>
            <w:r w:rsidR="00EE0E0A">
              <w:rPr>
                <w:rFonts w:asciiTheme="minorHAnsi" w:eastAsiaTheme="minorEastAsia" w:hAnsiTheme="minorHAnsi" w:cstheme="minorBidi"/>
                <w:noProof/>
                <w:lang w:bidi="ar-SA"/>
              </w:rPr>
              <w:tab/>
            </w:r>
            <w:r w:rsidR="00EE0E0A" w:rsidRPr="00520BAF">
              <w:rPr>
                <w:rStyle w:val="af"/>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694530">
              <w:rPr>
                <w:noProof/>
                <w:webHidden/>
              </w:rPr>
              <w:t>24</w:t>
            </w:r>
            <w:r w:rsidR="00EE0E0A">
              <w:rPr>
                <w:noProof/>
                <w:webHidden/>
              </w:rPr>
              <w:fldChar w:fldCharType="end"/>
            </w:r>
          </w:hyperlink>
        </w:p>
        <w:p w14:paraId="75CD56D0" w14:textId="2B808CFF" w:rsidR="00EE0E0A" w:rsidRDefault="00A545A2">
          <w:pPr>
            <w:pStyle w:val="24"/>
            <w:rPr>
              <w:rFonts w:asciiTheme="minorHAnsi" w:eastAsiaTheme="minorEastAsia" w:hAnsiTheme="minorHAnsi" w:cstheme="minorBidi"/>
              <w:noProof/>
              <w:lang w:bidi="ar-SA"/>
            </w:rPr>
          </w:pPr>
          <w:hyperlink w:anchor="_Toc90042626" w:history="1">
            <w:r w:rsidR="00EE0E0A" w:rsidRPr="00520BAF">
              <w:rPr>
                <w:rStyle w:val="af"/>
                <w:noProof/>
              </w:rPr>
              <w:t>12.</w:t>
            </w:r>
            <w:r w:rsidR="00EE0E0A">
              <w:rPr>
                <w:rFonts w:asciiTheme="minorHAnsi" w:eastAsiaTheme="minorEastAsia" w:hAnsiTheme="minorHAnsi" w:cstheme="minorBidi"/>
                <w:noProof/>
                <w:lang w:bidi="ar-SA"/>
              </w:rPr>
              <w:tab/>
            </w:r>
            <w:r w:rsidR="00EE0E0A" w:rsidRPr="00520BAF">
              <w:rPr>
                <w:rStyle w:val="af"/>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694530">
              <w:rPr>
                <w:noProof/>
                <w:webHidden/>
              </w:rPr>
              <w:t>24</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17627BD5" w:rsidR="00CF4A10" w:rsidRDefault="00CF4A10" w:rsidP="0000621A">
      <w:pPr>
        <w:ind w:right="-36"/>
        <w:jc w:val="both"/>
        <w:rPr>
          <w:sz w:val="24"/>
        </w:rPr>
      </w:pPr>
    </w:p>
    <w:p w14:paraId="38355EF0" w14:textId="7383472E" w:rsidR="00E46D7E" w:rsidRDefault="00E46D7E" w:rsidP="0000621A">
      <w:pPr>
        <w:ind w:right="-36"/>
        <w:jc w:val="both"/>
        <w:rPr>
          <w:sz w:val="24"/>
        </w:rPr>
      </w:pPr>
    </w:p>
    <w:p w14:paraId="0E4EAB7F" w14:textId="7B15DD4E" w:rsidR="00E46D7E" w:rsidRDefault="00E46D7E" w:rsidP="0000621A">
      <w:pPr>
        <w:ind w:right="-36"/>
        <w:jc w:val="both"/>
        <w:rPr>
          <w:sz w:val="24"/>
        </w:rPr>
      </w:pPr>
    </w:p>
    <w:p w14:paraId="10D8060E" w14:textId="4A6CFF5B" w:rsidR="00E46D7E" w:rsidRDefault="00E46D7E" w:rsidP="0000621A">
      <w:pPr>
        <w:ind w:right="-36"/>
        <w:jc w:val="both"/>
        <w:rPr>
          <w:sz w:val="24"/>
        </w:rPr>
      </w:pPr>
    </w:p>
    <w:p w14:paraId="528D2FB5" w14:textId="0D6C10F1" w:rsidR="00E46D7E" w:rsidRDefault="00E46D7E" w:rsidP="0000621A">
      <w:pPr>
        <w:ind w:right="-36"/>
        <w:jc w:val="both"/>
        <w:rPr>
          <w:sz w:val="24"/>
        </w:rPr>
      </w:pPr>
    </w:p>
    <w:p w14:paraId="05D2AD65" w14:textId="7E52A5DF" w:rsidR="00E46D7E" w:rsidRDefault="00E46D7E" w:rsidP="0000621A">
      <w:pPr>
        <w:ind w:right="-36"/>
        <w:jc w:val="both"/>
        <w:rPr>
          <w:sz w:val="24"/>
        </w:rPr>
      </w:pPr>
    </w:p>
    <w:p w14:paraId="43B26654" w14:textId="2E0C8A58" w:rsidR="00E46D7E" w:rsidRDefault="00E46D7E" w:rsidP="0000621A">
      <w:pPr>
        <w:ind w:right="-36"/>
        <w:jc w:val="both"/>
        <w:rPr>
          <w:sz w:val="24"/>
        </w:rPr>
      </w:pPr>
    </w:p>
    <w:p w14:paraId="3224260A" w14:textId="2FD41FD5" w:rsidR="00E46D7E" w:rsidRDefault="00E46D7E" w:rsidP="0000621A">
      <w:pPr>
        <w:ind w:right="-36"/>
        <w:jc w:val="both"/>
        <w:rPr>
          <w:sz w:val="24"/>
        </w:rPr>
      </w:pPr>
    </w:p>
    <w:p w14:paraId="77D5EBD1" w14:textId="64C4AF07" w:rsidR="00E46D7E" w:rsidRDefault="00E46D7E" w:rsidP="0000621A">
      <w:pPr>
        <w:ind w:right="-36"/>
        <w:jc w:val="both"/>
        <w:rPr>
          <w:sz w:val="24"/>
        </w:rPr>
      </w:pPr>
    </w:p>
    <w:p w14:paraId="687B945B" w14:textId="67F747B7" w:rsidR="00E46D7E" w:rsidRDefault="00E46D7E" w:rsidP="0000621A">
      <w:pPr>
        <w:ind w:right="-36"/>
        <w:jc w:val="both"/>
        <w:rPr>
          <w:sz w:val="24"/>
        </w:rPr>
      </w:pPr>
    </w:p>
    <w:p w14:paraId="14871D76" w14:textId="1E81F383" w:rsidR="00E46D7E" w:rsidRDefault="00E46D7E" w:rsidP="0000621A">
      <w:pPr>
        <w:ind w:right="-36"/>
        <w:jc w:val="both"/>
        <w:rPr>
          <w:sz w:val="24"/>
        </w:rPr>
      </w:pPr>
    </w:p>
    <w:p w14:paraId="7A67B28A" w14:textId="77777777" w:rsidR="00E46D7E" w:rsidRDefault="00E46D7E" w:rsidP="0000621A">
      <w:pPr>
        <w:ind w:right="-36"/>
        <w:jc w:val="both"/>
        <w:rPr>
          <w:sz w:val="24"/>
        </w:rPr>
      </w:pPr>
    </w:p>
    <w:p w14:paraId="19C932B6" w14:textId="77777777" w:rsidR="009A3409" w:rsidRDefault="002212D1" w:rsidP="00A97686">
      <w:pPr>
        <w:pStyle w:val="110"/>
        <w:numPr>
          <w:ilvl w:val="0"/>
          <w:numId w:val="3"/>
        </w:numPr>
        <w:tabs>
          <w:tab w:val="left" w:pos="426"/>
        </w:tabs>
        <w:spacing w:before="120" w:after="120"/>
        <w:ind w:left="0" w:firstLine="0"/>
      </w:pPr>
      <w:bookmarkStart w:id="4" w:name="_Toc90042599"/>
      <w:r w:rsidRPr="00C46349">
        <w:lastRenderedPageBreak/>
        <w:t>Наименование</w:t>
      </w:r>
      <w:r w:rsidRPr="00B73790">
        <w:t xml:space="preserve"> </w:t>
      </w:r>
      <w:r>
        <w:t>дисциплины</w:t>
      </w:r>
      <w:bookmarkEnd w:id="4"/>
    </w:p>
    <w:p w14:paraId="56AB3DBE" w14:textId="44A4A569" w:rsidR="009A3409" w:rsidRDefault="002361AA" w:rsidP="002361AA">
      <w:pPr>
        <w:pStyle w:val="a3"/>
        <w:tabs>
          <w:tab w:val="left" w:pos="851"/>
        </w:tabs>
        <w:ind w:left="0" w:right="-36" w:firstLine="567"/>
        <w:jc w:val="both"/>
      </w:pPr>
      <w:r>
        <w:t xml:space="preserve">Корпоративное </w:t>
      </w:r>
      <w:r w:rsidR="002212D1">
        <w:t>право</w:t>
      </w:r>
    </w:p>
    <w:p w14:paraId="026C82C3" w14:textId="69BA52B1" w:rsidR="007B1E85" w:rsidRDefault="002212D1" w:rsidP="00A97686">
      <w:pPr>
        <w:pStyle w:val="110"/>
        <w:numPr>
          <w:ilvl w:val="0"/>
          <w:numId w:val="3"/>
        </w:numPr>
        <w:tabs>
          <w:tab w:val="left" w:pos="426"/>
        </w:tabs>
        <w:spacing w:before="120" w:after="120"/>
        <w:ind w:left="0" w:firstLine="0"/>
      </w:pPr>
      <w:bookmarkStart w:id="5"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5"/>
    </w:p>
    <w:p w14:paraId="11379B64" w14:textId="6A6FBAC2" w:rsidR="0059301D" w:rsidRPr="00C46349" w:rsidRDefault="0059301D" w:rsidP="0059301D">
      <w:pPr>
        <w:pStyle w:val="a3"/>
        <w:tabs>
          <w:tab w:val="left" w:pos="851"/>
        </w:tabs>
        <w:ind w:left="0" w:right="-36" w:firstLine="567"/>
        <w:jc w:val="both"/>
      </w:pPr>
    </w:p>
    <w:tbl>
      <w:tblPr>
        <w:tblW w:w="106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58"/>
        <w:gridCol w:w="2616"/>
        <w:gridCol w:w="4395"/>
      </w:tblGrid>
      <w:tr w:rsidR="007B1E85" w:rsidRPr="00ED48CE" w14:paraId="5727F46D" w14:textId="77777777" w:rsidTr="00EB6D29">
        <w:tc>
          <w:tcPr>
            <w:tcW w:w="1135" w:type="dxa"/>
            <w:shd w:val="clear" w:color="auto" w:fill="auto"/>
            <w:vAlign w:val="center"/>
          </w:tcPr>
          <w:p w14:paraId="17E11310" w14:textId="77777777" w:rsidR="007B1E85" w:rsidRPr="00ED48CE" w:rsidRDefault="007B1E85" w:rsidP="0000621A">
            <w:pPr>
              <w:tabs>
                <w:tab w:val="left" w:pos="0"/>
              </w:tabs>
              <w:suppressAutoHyphens/>
              <w:ind w:right="-36"/>
              <w:jc w:val="center"/>
              <w:rPr>
                <w:b/>
              </w:rPr>
            </w:pPr>
            <w:r w:rsidRPr="00ED48CE">
              <w:rPr>
                <w:b/>
              </w:rPr>
              <w:t>Код компе-</w:t>
            </w:r>
            <w:proofErr w:type="spellStart"/>
            <w:r w:rsidRPr="00ED48CE">
              <w:rPr>
                <w:b/>
              </w:rPr>
              <w:t>тенции</w:t>
            </w:r>
            <w:proofErr w:type="spellEnd"/>
          </w:p>
        </w:tc>
        <w:tc>
          <w:tcPr>
            <w:tcW w:w="2458" w:type="dxa"/>
            <w:shd w:val="clear" w:color="auto" w:fill="auto"/>
            <w:vAlign w:val="center"/>
          </w:tcPr>
          <w:p w14:paraId="30A50457" w14:textId="77777777" w:rsidR="007B1E85" w:rsidRPr="00ED48CE" w:rsidRDefault="007B1E85" w:rsidP="0000621A">
            <w:pPr>
              <w:tabs>
                <w:tab w:val="left" w:pos="0"/>
              </w:tabs>
              <w:suppressAutoHyphens/>
              <w:ind w:right="-36"/>
              <w:jc w:val="center"/>
              <w:rPr>
                <w:b/>
              </w:rPr>
            </w:pPr>
            <w:r w:rsidRPr="00ED48CE">
              <w:rPr>
                <w:b/>
              </w:rPr>
              <w:t>Наименование компетенции</w:t>
            </w:r>
          </w:p>
        </w:tc>
        <w:tc>
          <w:tcPr>
            <w:tcW w:w="2616" w:type="dxa"/>
            <w:shd w:val="clear" w:color="auto" w:fill="auto"/>
            <w:vAlign w:val="center"/>
          </w:tcPr>
          <w:p w14:paraId="45A43893" w14:textId="2C82376E" w:rsidR="007B1E85" w:rsidRPr="00ED48CE" w:rsidRDefault="007B1E85" w:rsidP="00BF7767">
            <w:pPr>
              <w:tabs>
                <w:tab w:val="left" w:pos="0"/>
              </w:tabs>
              <w:suppressAutoHyphens/>
              <w:ind w:right="-36"/>
              <w:jc w:val="center"/>
              <w:rPr>
                <w:b/>
                <w:highlight w:val="yellow"/>
              </w:rPr>
            </w:pPr>
            <w:r w:rsidRPr="00ED48CE">
              <w:rPr>
                <w:b/>
              </w:rPr>
              <w:t>Индикаторы достижения компетенции</w:t>
            </w:r>
          </w:p>
        </w:tc>
        <w:tc>
          <w:tcPr>
            <w:tcW w:w="4395" w:type="dxa"/>
            <w:shd w:val="clear" w:color="auto" w:fill="auto"/>
            <w:vAlign w:val="center"/>
          </w:tcPr>
          <w:p w14:paraId="481B375E" w14:textId="75DA74F0" w:rsidR="007B1E85" w:rsidRPr="00831257" w:rsidRDefault="007B1E85" w:rsidP="00BF7767">
            <w:pPr>
              <w:tabs>
                <w:tab w:val="left" w:pos="0"/>
              </w:tabs>
              <w:suppressAutoHyphens/>
              <w:ind w:right="-36"/>
              <w:jc w:val="center"/>
              <w:rPr>
                <w:b/>
                <w:highlight w:val="yellow"/>
              </w:rPr>
            </w:pPr>
            <w:r w:rsidRPr="00831257">
              <w:rPr>
                <w:b/>
              </w:rPr>
              <w:t>Результаты обучения</w:t>
            </w:r>
            <w:r w:rsidR="00BF7767" w:rsidRPr="00831257">
              <w:rPr>
                <w:b/>
              </w:rPr>
              <w:t xml:space="preserve"> (</w:t>
            </w:r>
            <w:r w:rsidRPr="00831257">
              <w:rPr>
                <w:b/>
              </w:rPr>
              <w:t>умения и знания), соотнесенные с компетенциями/индикаторами достижения компетенции</w:t>
            </w:r>
          </w:p>
        </w:tc>
      </w:tr>
      <w:tr w:rsidR="007B1E85" w:rsidRPr="00ED48CE" w14:paraId="752D3B70" w14:textId="77777777" w:rsidTr="00EB6D29">
        <w:tc>
          <w:tcPr>
            <w:tcW w:w="1135" w:type="dxa"/>
            <w:shd w:val="clear" w:color="auto" w:fill="auto"/>
            <w:vAlign w:val="center"/>
          </w:tcPr>
          <w:p w14:paraId="32D8ED4A" w14:textId="77777777" w:rsidR="007B1E85" w:rsidRPr="00ED48CE" w:rsidRDefault="007B1E85" w:rsidP="0000621A">
            <w:pPr>
              <w:tabs>
                <w:tab w:val="left" w:pos="0"/>
              </w:tabs>
              <w:suppressAutoHyphens/>
              <w:ind w:right="-36"/>
              <w:jc w:val="center"/>
            </w:pPr>
            <w:r w:rsidRPr="00ED48CE">
              <w:t>1</w:t>
            </w:r>
          </w:p>
        </w:tc>
        <w:tc>
          <w:tcPr>
            <w:tcW w:w="2458" w:type="dxa"/>
            <w:shd w:val="clear" w:color="auto" w:fill="auto"/>
            <w:vAlign w:val="center"/>
          </w:tcPr>
          <w:p w14:paraId="4713F4BE" w14:textId="77777777" w:rsidR="007B1E85" w:rsidRPr="00ED48CE" w:rsidRDefault="007B1E85" w:rsidP="0000621A">
            <w:pPr>
              <w:tabs>
                <w:tab w:val="left" w:pos="0"/>
              </w:tabs>
              <w:suppressAutoHyphens/>
              <w:ind w:right="-36"/>
              <w:jc w:val="center"/>
            </w:pPr>
            <w:r w:rsidRPr="00ED48CE">
              <w:t>2</w:t>
            </w:r>
          </w:p>
        </w:tc>
        <w:tc>
          <w:tcPr>
            <w:tcW w:w="2616" w:type="dxa"/>
            <w:shd w:val="clear" w:color="auto" w:fill="auto"/>
            <w:vAlign w:val="center"/>
          </w:tcPr>
          <w:p w14:paraId="63A0F417" w14:textId="77777777" w:rsidR="007B1E85" w:rsidRPr="00ED48CE" w:rsidRDefault="007B1E85" w:rsidP="0000621A">
            <w:pPr>
              <w:tabs>
                <w:tab w:val="left" w:pos="0"/>
              </w:tabs>
              <w:suppressAutoHyphens/>
              <w:ind w:right="-36"/>
              <w:jc w:val="center"/>
            </w:pPr>
            <w:r w:rsidRPr="00ED48CE">
              <w:t>3</w:t>
            </w:r>
          </w:p>
        </w:tc>
        <w:tc>
          <w:tcPr>
            <w:tcW w:w="4395" w:type="dxa"/>
            <w:shd w:val="clear" w:color="auto" w:fill="auto"/>
            <w:vAlign w:val="center"/>
          </w:tcPr>
          <w:p w14:paraId="30C0F2BE" w14:textId="77777777" w:rsidR="007B1E85" w:rsidRPr="00831257" w:rsidRDefault="007B1E85" w:rsidP="0000621A">
            <w:pPr>
              <w:tabs>
                <w:tab w:val="left" w:pos="0"/>
              </w:tabs>
              <w:suppressAutoHyphens/>
              <w:ind w:right="-36"/>
              <w:jc w:val="center"/>
            </w:pPr>
            <w:r w:rsidRPr="00831257">
              <w:t>4</w:t>
            </w:r>
          </w:p>
        </w:tc>
      </w:tr>
      <w:tr w:rsidR="00833825" w:rsidRPr="00ED48CE" w14:paraId="7D991E42" w14:textId="77777777" w:rsidTr="00EB6D29">
        <w:trPr>
          <w:trHeight w:val="1394"/>
        </w:trPr>
        <w:tc>
          <w:tcPr>
            <w:tcW w:w="1135" w:type="dxa"/>
            <w:vMerge w:val="restart"/>
            <w:shd w:val="clear" w:color="auto" w:fill="auto"/>
            <w:vAlign w:val="center"/>
          </w:tcPr>
          <w:p w14:paraId="634E1E6A" w14:textId="09D2A6F4" w:rsidR="00833825" w:rsidRPr="00EF73BA" w:rsidRDefault="003750CC" w:rsidP="008D40E4">
            <w:pPr>
              <w:tabs>
                <w:tab w:val="left" w:pos="0"/>
              </w:tabs>
              <w:suppressAutoHyphens/>
              <w:ind w:right="-36"/>
              <w:jc w:val="center"/>
              <w:rPr>
                <w:b/>
              </w:rPr>
            </w:pPr>
            <w:r>
              <w:rPr>
                <w:b/>
              </w:rPr>
              <w:t>ПК</w:t>
            </w:r>
            <w:r w:rsidR="00BF1DDD" w:rsidRPr="00BF1DDD">
              <w:rPr>
                <w:b/>
              </w:rPr>
              <w:t>-1</w:t>
            </w:r>
          </w:p>
        </w:tc>
        <w:tc>
          <w:tcPr>
            <w:tcW w:w="2458" w:type="dxa"/>
            <w:vMerge w:val="restart"/>
            <w:shd w:val="clear" w:color="auto" w:fill="auto"/>
          </w:tcPr>
          <w:p w14:paraId="46F1A38C" w14:textId="4431EC34" w:rsidR="00EB6D29" w:rsidRPr="005D21DB" w:rsidRDefault="00FD051B" w:rsidP="00833825">
            <w:pPr>
              <w:tabs>
                <w:tab w:val="left" w:pos="0"/>
              </w:tabs>
              <w:suppressAutoHyphens/>
              <w:ind w:right="-36"/>
              <w:rPr>
                <w:b/>
                <w:i/>
                <w:sz w:val="24"/>
                <w:szCs w:val="24"/>
              </w:rPr>
            </w:pPr>
            <w:r w:rsidRPr="005D21DB">
              <w:rPr>
                <w:sz w:val="24"/>
                <w:szCs w:val="24"/>
              </w:rPr>
              <w:t>Способность реализовывать функции корпоративного управления в деятельности компании</w:t>
            </w:r>
          </w:p>
        </w:tc>
        <w:tc>
          <w:tcPr>
            <w:tcW w:w="2616" w:type="dxa"/>
            <w:shd w:val="clear" w:color="auto" w:fill="auto"/>
          </w:tcPr>
          <w:p w14:paraId="3F1BFFEF" w14:textId="08DA5937" w:rsidR="00833825" w:rsidRPr="005D21DB" w:rsidRDefault="00833825" w:rsidP="00833825">
            <w:pPr>
              <w:adjustRightInd w:val="0"/>
              <w:ind w:right="-36"/>
              <w:rPr>
                <w:sz w:val="24"/>
                <w:szCs w:val="24"/>
              </w:rPr>
            </w:pPr>
            <w:r w:rsidRPr="005D21DB">
              <w:rPr>
                <w:sz w:val="24"/>
                <w:szCs w:val="24"/>
              </w:rPr>
              <w:t xml:space="preserve">1. </w:t>
            </w:r>
            <w:r w:rsidR="00FD051B" w:rsidRPr="005D21DB">
              <w:rPr>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4395" w:type="dxa"/>
            <w:shd w:val="clear" w:color="auto" w:fill="auto"/>
          </w:tcPr>
          <w:p w14:paraId="30365801" w14:textId="14B1103B" w:rsidR="00833825" w:rsidRPr="005D21DB" w:rsidRDefault="00833825" w:rsidP="0000621A">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w:t>
            </w:r>
            <w:r w:rsidR="00FD051B" w:rsidRPr="005D21DB">
              <w:rPr>
                <w:sz w:val="24"/>
                <w:szCs w:val="24"/>
              </w:rPr>
              <w:t>правовые основы реализации принципов корпоративного управления</w:t>
            </w:r>
          </w:p>
          <w:p w14:paraId="2FDAF296" w14:textId="60E78771" w:rsidR="00833825" w:rsidRPr="005D21DB" w:rsidRDefault="00833825" w:rsidP="00FD051B">
            <w:pPr>
              <w:tabs>
                <w:tab w:val="left" w:pos="540"/>
                <w:tab w:val="left" w:pos="851"/>
              </w:tabs>
              <w:ind w:right="-36"/>
              <w:contextualSpacing/>
              <w:jc w:val="both"/>
              <w:rPr>
                <w:sz w:val="24"/>
                <w:szCs w:val="24"/>
              </w:rPr>
            </w:pPr>
            <w:r w:rsidRPr="005D21DB">
              <w:rPr>
                <w:i/>
                <w:sz w:val="24"/>
                <w:szCs w:val="24"/>
              </w:rPr>
              <w:t>Уметь:</w:t>
            </w:r>
            <w:r w:rsidRPr="005D21DB">
              <w:rPr>
                <w:sz w:val="24"/>
                <w:szCs w:val="24"/>
              </w:rPr>
              <w:t xml:space="preserve"> </w:t>
            </w:r>
            <w:r w:rsidR="00FD051B" w:rsidRPr="005D21DB">
              <w:rPr>
                <w:sz w:val="24"/>
                <w:szCs w:val="24"/>
              </w:rPr>
              <w:t>применять на практике современные методы анализа возможностей реализации принципов корпоративного управления в деятельности компании</w:t>
            </w:r>
          </w:p>
        </w:tc>
      </w:tr>
      <w:tr w:rsidR="00833825" w:rsidRPr="00ED48CE" w14:paraId="5A74EB61" w14:textId="77777777" w:rsidTr="00EB6D29">
        <w:trPr>
          <w:trHeight w:val="2109"/>
        </w:trPr>
        <w:tc>
          <w:tcPr>
            <w:tcW w:w="1135" w:type="dxa"/>
            <w:vMerge/>
            <w:shd w:val="clear" w:color="auto" w:fill="auto"/>
            <w:vAlign w:val="center"/>
          </w:tcPr>
          <w:p w14:paraId="762ACBE6"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62DD358E" w14:textId="77777777" w:rsidR="00833825" w:rsidRPr="005D21DB" w:rsidRDefault="00833825" w:rsidP="0000621A">
            <w:pPr>
              <w:tabs>
                <w:tab w:val="left" w:pos="0"/>
              </w:tabs>
              <w:suppressAutoHyphens/>
              <w:ind w:right="-36"/>
              <w:rPr>
                <w:sz w:val="24"/>
                <w:szCs w:val="24"/>
              </w:rPr>
            </w:pPr>
          </w:p>
        </w:tc>
        <w:tc>
          <w:tcPr>
            <w:tcW w:w="2616" w:type="dxa"/>
            <w:shd w:val="clear" w:color="auto" w:fill="auto"/>
          </w:tcPr>
          <w:p w14:paraId="5B5C844B" w14:textId="172E98DA" w:rsidR="00833825" w:rsidRPr="005D21DB" w:rsidRDefault="00833825" w:rsidP="00833825">
            <w:pPr>
              <w:adjustRightInd w:val="0"/>
              <w:ind w:right="-36"/>
              <w:rPr>
                <w:sz w:val="24"/>
                <w:szCs w:val="24"/>
              </w:rPr>
            </w:pPr>
            <w:r w:rsidRPr="005D21DB">
              <w:rPr>
                <w:sz w:val="24"/>
                <w:szCs w:val="24"/>
              </w:rPr>
              <w:t xml:space="preserve">2. </w:t>
            </w:r>
            <w:r w:rsidR="00FD051B" w:rsidRPr="005D21DB">
              <w:rPr>
                <w:sz w:val="24"/>
                <w:szCs w:val="24"/>
              </w:rPr>
              <w:t>Определяет способы организации деятельности органов корпоративного управления.</w:t>
            </w:r>
          </w:p>
        </w:tc>
        <w:tc>
          <w:tcPr>
            <w:tcW w:w="4395" w:type="dxa"/>
            <w:shd w:val="clear" w:color="auto" w:fill="auto"/>
          </w:tcPr>
          <w:p w14:paraId="074C06D1" w14:textId="3FA7D40E" w:rsidR="00833825" w:rsidRPr="005D21DB" w:rsidRDefault="00833825" w:rsidP="0000621A">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w:t>
            </w:r>
            <w:r w:rsidR="00FD051B" w:rsidRPr="005D21DB">
              <w:rPr>
                <w:sz w:val="24"/>
                <w:szCs w:val="24"/>
              </w:rPr>
              <w:t>систему органов корпоративного управления</w:t>
            </w:r>
          </w:p>
          <w:p w14:paraId="0AAE440A" w14:textId="77931AED" w:rsidR="00833825" w:rsidRPr="005D21DB" w:rsidRDefault="00833825" w:rsidP="00545BA4">
            <w:pPr>
              <w:tabs>
                <w:tab w:val="left" w:pos="540"/>
                <w:tab w:val="left" w:pos="851"/>
              </w:tabs>
              <w:ind w:right="-36"/>
              <w:contextualSpacing/>
              <w:jc w:val="both"/>
              <w:rPr>
                <w:sz w:val="24"/>
                <w:szCs w:val="24"/>
              </w:rPr>
            </w:pPr>
            <w:r w:rsidRPr="005D21DB">
              <w:rPr>
                <w:i/>
                <w:sz w:val="24"/>
                <w:szCs w:val="24"/>
              </w:rPr>
              <w:t xml:space="preserve">Уметь: </w:t>
            </w:r>
            <w:r w:rsidR="00545BA4" w:rsidRPr="005D21DB">
              <w:rPr>
                <w:sz w:val="24"/>
                <w:szCs w:val="24"/>
              </w:rPr>
              <w:t xml:space="preserve">разрабатывать рекомендации </w:t>
            </w:r>
            <w:r w:rsidR="00FD051B" w:rsidRPr="005D21DB">
              <w:rPr>
                <w:sz w:val="24"/>
                <w:szCs w:val="24"/>
              </w:rPr>
              <w:t xml:space="preserve">по эффективной деятельности органов управления </w:t>
            </w:r>
            <w:r w:rsidR="00EF73BA" w:rsidRPr="005D21DB">
              <w:rPr>
                <w:sz w:val="24"/>
                <w:szCs w:val="24"/>
              </w:rPr>
              <w:t>с учетом требований законодательства</w:t>
            </w:r>
          </w:p>
        </w:tc>
      </w:tr>
      <w:tr w:rsidR="00BF1DDD" w:rsidRPr="00ED48CE" w14:paraId="19564753" w14:textId="77777777" w:rsidTr="00EB6D29">
        <w:trPr>
          <w:trHeight w:val="1581"/>
        </w:trPr>
        <w:tc>
          <w:tcPr>
            <w:tcW w:w="1135" w:type="dxa"/>
            <w:vMerge/>
            <w:shd w:val="clear" w:color="auto" w:fill="auto"/>
            <w:vAlign w:val="center"/>
          </w:tcPr>
          <w:p w14:paraId="5276C779" w14:textId="77777777" w:rsidR="00BF1DDD" w:rsidRPr="000A066C" w:rsidRDefault="00BF1DDD" w:rsidP="0000621A">
            <w:pPr>
              <w:tabs>
                <w:tab w:val="left" w:pos="0"/>
              </w:tabs>
              <w:suppressAutoHyphens/>
              <w:ind w:right="-36"/>
              <w:jc w:val="center"/>
              <w:rPr>
                <w:b/>
              </w:rPr>
            </w:pPr>
          </w:p>
        </w:tc>
        <w:tc>
          <w:tcPr>
            <w:tcW w:w="2458" w:type="dxa"/>
            <w:vMerge/>
            <w:shd w:val="clear" w:color="auto" w:fill="auto"/>
          </w:tcPr>
          <w:p w14:paraId="31CF41A1" w14:textId="77777777" w:rsidR="00BF1DDD" w:rsidRPr="005D21DB" w:rsidRDefault="00BF1DDD" w:rsidP="0000621A">
            <w:pPr>
              <w:tabs>
                <w:tab w:val="left" w:pos="0"/>
              </w:tabs>
              <w:suppressAutoHyphens/>
              <w:ind w:right="-36"/>
              <w:rPr>
                <w:sz w:val="24"/>
                <w:szCs w:val="24"/>
              </w:rPr>
            </w:pPr>
          </w:p>
        </w:tc>
        <w:tc>
          <w:tcPr>
            <w:tcW w:w="2616" w:type="dxa"/>
            <w:shd w:val="clear" w:color="auto" w:fill="auto"/>
          </w:tcPr>
          <w:p w14:paraId="0E113498" w14:textId="5C582B95" w:rsidR="00BF1DDD" w:rsidRPr="005D21DB" w:rsidRDefault="00BF1DDD" w:rsidP="000E1E09">
            <w:pPr>
              <w:adjustRightInd w:val="0"/>
              <w:ind w:right="-36"/>
              <w:rPr>
                <w:sz w:val="24"/>
                <w:szCs w:val="24"/>
              </w:rPr>
            </w:pPr>
            <w:r w:rsidRPr="005D21DB">
              <w:rPr>
                <w:sz w:val="24"/>
                <w:szCs w:val="24"/>
              </w:rPr>
              <w:t xml:space="preserve">3. </w:t>
            </w:r>
            <w:r w:rsidR="00FD051B" w:rsidRPr="005D21DB">
              <w:rPr>
                <w:sz w:val="24"/>
                <w:szCs w:val="24"/>
              </w:rPr>
              <w:t>Организует эффективное  взаимодействие органов корпоративного управления с целью повышения результативности их деятельности.</w:t>
            </w:r>
          </w:p>
        </w:tc>
        <w:tc>
          <w:tcPr>
            <w:tcW w:w="4395" w:type="dxa"/>
            <w:shd w:val="clear" w:color="auto" w:fill="auto"/>
          </w:tcPr>
          <w:p w14:paraId="451B5F98" w14:textId="4CFDB4CA" w:rsidR="00BF1DDD" w:rsidRPr="005D21DB" w:rsidRDefault="00BF1DDD" w:rsidP="0000621A">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w:t>
            </w:r>
            <w:r w:rsidR="005D21DB" w:rsidRPr="005D21DB">
              <w:rPr>
                <w:sz w:val="24"/>
                <w:szCs w:val="24"/>
              </w:rPr>
              <w:t>модели корпоративного управления</w:t>
            </w:r>
          </w:p>
          <w:p w14:paraId="462F22C9" w14:textId="558D44E3" w:rsidR="00BF1DDD" w:rsidRPr="005D21DB" w:rsidRDefault="00BF1DDD" w:rsidP="00FD051B">
            <w:pPr>
              <w:tabs>
                <w:tab w:val="left" w:pos="540"/>
                <w:tab w:val="left" w:pos="851"/>
              </w:tabs>
              <w:ind w:right="-36"/>
              <w:contextualSpacing/>
              <w:jc w:val="both"/>
              <w:rPr>
                <w:sz w:val="24"/>
                <w:szCs w:val="24"/>
              </w:rPr>
            </w:pPr>
            <w:r w:rsidRPr="005D21DB">
              <w:rPr>
                <w:i/>
                <w:sz w:val="24"/>
                <w:szCs w:val="24"/>
              </w:rPr>
              <w:t>Уметь:</w:t>
            </w:r>
            <w:r w:rsidRPr="005D21DB">
              <w:rPr>
                <w:sz w:val="24"/>
                <w:szCs w:val="24"/>
              </w:rPr>
              <w:t xml:space="preserve"> </w:t>
            </w:r>
            <w:r w:rsidR="00FD051B" w:rsidRPr="005D21DB">
              <w:rPr>
                <w:sz w:val="24"/>
                <w:szCs w:val="24"/>
              </w:rPr>
              <w:t>разрабатывать рекомендации по взаимодействию органов корпоративного управления с учетом требований законодательства</w:t>
            </w:r>
          </w:p>
        </w:tc>
      </w:tr>
      <w:tr w:rsidR="00833825" w:rsidRPr="00ED48CE" w14:paraId="6BF23610" w14:textId="77777777" w:rsidTr="00EB6D29">
        <w:trPr>
          <w:trHeight w:val="1204"/>
        </w:trPr>
        <w:tc>
          <w:tcPr>
            <w:tcW w:w="1135" w:type="dxa"/>
            <w:vMerge w:val="restart"/>
            <w:shd w:val="clear" w:color="auto" w:fill="auto"/>
            <w:vAlign w:val="center"/>
          </w:tcPr>
          <w:p w14:paraId="4454AE48" w14:textId="143CB542" w:rsidR="00833825" w:rsidRPr="000A066C" w:rsidRDefault="00833825" w:rsidP="008D40E4">
            <w:pPr>
              <w:tabs>
                <w:tab w:val="left" w:pos="0"/>
              </w:tabs>
              <w:suppressAutoHyphens/>
              <w:ind w:right="-36"/>
              <w:jc w:val="center"/>
              <w:rPr>
                <w:b/>
              </w:rPr>
            </w:pPr>
            <w:r>
              <w:rPr>
                <w:b/>
              </w:rPr>
              <w:t>ПКН</w:t>
            </w:r>
            <w:r w:rsidRPr="000A066C">
              <w:rPr>
                <w:b/>
              </w:rPr>
              <w:t>-</w:t>
            </w:r>
            <w:r w:rsidR="00BF1DDD">
              <w:rPr>
                <w:b/>
              </w:rPr>
              <w:t>6</w:t>
            </w:r>
          </w:p>
        </w:tc>
        <w:tc>
          <w:tcPr>
            <w:tcW w:w="2458" w:type="dxa"/>
            <w:vMerge w:val="restart"/>
            <w:shd w:val="clear" w:color="auto" w:fill="auto"/>
          </w:tcPr>
          <w:p w14:paraId="7FAEC68C" w14:textId="1B141A9E" w:rsidR="00833825" w:rsidRPr="00444C32" w:rsidRDefault="00BF1DDD" w:rsidP="00833825">
            <w:pPr>
              <w:tabs>
                <w:tab w:val="left" w:pos="0"/>
              </w:tabs>
              <w:suppressAutoHyphens/>
              <w:ind w:right="-36"/>
              <w:rPr>
                <w:highlight w:val="yellow"/>
              </w:rPr>
            </w:pPr>
            <w:r w:rsidRPr="00590C68">
              <w:rPr>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616" w:type="dxa"/>
            <w:shd w:val="clear" w:color="auto" w:fill="auto"/>
          </w:tcPr>
          <w:p w14:paraId="58165E49" w14:textId="77777777" w:rsidR="00BF1DDD" w:rsidRPr="00912085" w:rsidRDefault="00833825" w:rsidP="00BF1DDD">
            <w:pPr>
              <w:shd w:val="clear" w:color="auto" w:fill="FFFFFF" w:themeFill="background1"/>
              <w:rPr>
                <w:sz w:val="24"/>
                <w:szCs w:val="24"/>
              </w:rPr>
            </w:pPr>
            <w:r>
              <w:t xml:space="preserve">1. </w:t>
            </w:r>
            <w:r w:rsidR="00BF1DDD" w:rsidRPr="00912085">
              <w:rPr>
                <w:sz w:val="24"/>
                <w:szCs w:val="24"/>
              </w:rPr>
              <w:t>Организовывает реализацию проектов стратегических изменений.</w:t>
            </w:r>
          </w:p>
          <w:p w14:paraId="04EE3288" w14:textId="4410EB0E" w:rsidR="00833825" w:rsidRPr="00BD50E1" w:rsidRDefault="00833825" w:rsidP="00833825">
            <w:pPr>
              <w:tabs>
                <w:tab w:val="left" w:pos="0"/>
              </w:tabs>
              <w:suppressAutoHyphens/>
              <w:ind w:right="-36"/>
            </w:pPr>
          </w:p>
        </w:tc>
        <w:tc>
          <w:tcPr>
            <w:tcW w:w="4395" w:type="dxa"/>
            <w:shd w:val="clear" w:color="auto" w:fill="auto"/>
          </w:tcPr>
          <w:p w14:paraId="41153418" w14:textId="3EFC27FE" w:rsidR="00833825" w:rsidRPr="001D020C" w:rsidRDefault="00833825" w:rsidP="000062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w:t>
            </w:r>
            <w:r w:rsidR="00831257" w:rsidRPr="001D020C">
              <w:rPr>
                <w:sz w:val="24"/>
                <w:szCs w:val="24"/>
              </w:rPr>
              <w:t xml:space="preserve">правовые основы </w:t>
            </w:r>
            <w:r w:rsidR="00BF1DDD" w:rsidRPr="001D020C">
              <w:rPr>
                <w:sz w:val="24"/>
                <w:szCs w:val="24"/>
              </w:rPr>
              <w:t>стратегических</w:t>
            </w:r>
            <w:r w:rsidR="00831257" w:rsidRPr="001D020C">
              <w:rPr>
                <w:sz w:val="24"/>
                <w:szCs w:val="24"/>
              </w:rPr>
              <w:t xml:space="preserve"> изменений</w:t>
            </w:r>
          </w:p>
          <w:p w14:paraId="657C4865" w14:textId="6A971735" w:rsidR="00833825" w:rsidRPr="001D020C" w:rsidRDefault="00833825" w:rsidP="00BF1DDD">
            <w:pPr>
              <w:tabs>
                <w:tab w:val="left" w:pos="540"/>
                <w:tab w:val="left" w:pos="851"/>
              </w:tabs>
              <w:ind w:right="-36"/>
              <w:contextualSpacing/>
              <w:jc w:val="both"/>
              <w:rPr>
                <w:sz w:val="24"/>
                <w:szCs w:val="24"/>
              </w:rPr>
            </w:pPr>
            <w:r w:rsidRPr="001D020C">
              <w:rPr>
                <w:i/>
                <w:sz w:val="24"/>
                <w:szCs w:val="24"/>
              </w:rPr>
              <w:t>Уметь:</w:t>
            </w:r>
            <w:r w:rsidRPr="001D020C">
              <w:rPr>
                <w:sz w:val="24"/>
                <w:szCs w:val="24"/>
              </w:rPr>
              <w:t xml:space="preserve"> </w:t>
            </w:r>
            <w:r w:rsidR="00831257" w:rsidRPr="001D020C">
              <w:rPr>
                <w:sz w:val="24"/>
                <w:szCs w:val="24"/>
              </w:rPr>
              <w:t>юридически грамотно обосновывать и проводить изменения</w:t>
            </w:r>
          </w:p>
        </w:tc>
      </w:tr>
      <w:tr w:rsidR="00833825" w:rsidRPr="00ED48CE" w14:paraId="4FC6BDAB" w14:textId="77777777" w:rsidTr="00EB6D29">
        <w:trPr>
          <w:trHeight w:val="615"/>
        </w:trPr>
        <w:tc>
          <w:tcPr>
            <w:tcW w:w="1135" w:type="dxa"/>
            <w:vMerge/>
            <w:shd w:val="clear" w:color="auto" w:fill="auto"/>
            <w:vAlign w:val="center"/>
          </w:tcPr>
          <w:p w14:paraId="4610E8D1"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11C06E13" w14:textId="77777777" w:rsidR="00833825" w:rsidRPr="00F47587" w:rsidRDefault="00833825" w:rsidP="0000621A">
            <w:pPr>
              <w:tabs>
                <w:tab w:val="left" w:pos="0"/>
              </w:tabs>
              <w:suppressAutoHyphens/>
              <w:ind w:right="-36"/>
            </w:pPr>
          </w:p>
        </w:tc>
        <w:tc>
          <w:tcPr>
            <w:tcW w:w="2616" w:type="dxa"/>
            <w:shd w:val="clear" w:color="auto" w:fill="auto"/>
          </w:tcPr>
          <w:p w14:paraId="1E4B81B5" w14:textId="12DF12D9" w:rsidR="00833825" w:rsidRDefault="00833825" w:rsidP="00833825">
            <w:pPr>
              <w:tabs>
                <w:tab w:val="left" w:pos="0"/>
              </w:tabs>
              <w:suppressAutoHyphens/>
              <w:ind w:right="-36"/>
            </w:pPr>
            <w:r>
              <w:t xml:space="preserve">2. </w:t>
            </w:r>
            <w:r w:rsidR="00BF1DDD" w:rsidRPr="00912085">
              <w:rPr>
                <w:sz w:val="24"/>
                <w:szCs w:val="24"/>
              </w:rPr>
              <w:t>Владеет навыками формирования метрик результативности и эффективности деятельности организации.</w:t>
            </w:r>
          </w:p>
        </w:tc>
        <w:tc>
          <w:tcPr>
            <w:tcW w:w="4395" w:type="dxa"/>
            <w:shd w:val="clear" w:color="auto" w:fill="auto"/>
          </w:tcPr>
          <w:p w14:paraId="51BBB613" w14:textId="59486E16" w:rsidR="00833825" w:rsidRPr="001D020C" w:rsidRDefault="00833825" w:rsidP="0000621A">
            <w:pPr>
              <w:tabs>
                <w:tab w:val="left" w:pos="540"/>
                <w:tab w:val="left" w:pos="851"/>
              </w:tabs>
              <w:ind w:right="-36"/>
              <w:contextualSpacing/>
              <w:jc w:val="both"/>
              <w:rPr>
                <w:sz w:val="24"/>
                <w:szCs w:val="24"/>
              </w:rPr>
            </w:pPr>
            <w:r w:rsidRPr="001D020C">
              <w:rPr>
                <w:i/>
                <w:sz w:val="24"/>
                <w:szCs w:val="24"/>
              </w:rPr>
              <w:t>Знать:</w:t>
            </w:r>
            <w:r w:rsidR="00BF1DDD" w:rsidRPr="001D020C">
              <w:rPr>
                <w:sz w:val="24"/>
                <w:szCs w:val="24"/>
              </w:rPr>
              <w:t xml:space="preserve"> типы организационных структур</w:t>
            </w:r>
          </w:p>
          <w:p w14:paraId="2944CF05" w14:textId="7166A46E" w:rsidR="00833825" w:rsidRPr="001D020C" w:rsidRDefault="00833825" w:rsidP="00BF1DDD">
            <w:pPr>
              <w:tabs>
                <w:tab w:val="left" w:pos="540"/>
                <w:tab w:val="left" w:pos="851"/>
              </w:tabs>
              <w:ind w:right="-36"/>
              <w:contextualSpacing/>
              <w:jc w:val="both"/>
              <w:rPr>
                <w:i/>
                <w:sz w:val="24"/>
                <w:szCs w:val="24"/>
              </w:rPr>
            </w:pPr>
            <w:r w:rsidRPr="001D020C">
              <w:rPr>
                <w:i/>
                <w:sz w:val="24"/>
                <w:szCs w:val="24"/>
              </w:rPr>
              <w:t>Уметь:</w:t>
            </w:r>
            <w:r w:rsidRPr="001D020C">
              <w:rPr>
                <w:sz w:val="24"/>
                <w:szCs w:val="24"/>
              </w:rPr>
              <w:t xml:space="preserve"> </w:t>
            </w:r>
            <w:r w:rsidR="00BF1DDD" w:rsidRPr="001D020C">
              <w:rPr>
                <w:sz w:val="24"/>
                <w:szCs w:val="24"/>
              </w:rPr>
              <w:t xml:space="preserve">выявлять наиболее </w:t>
            </w:r>
            <w:r w:rsidR="001D020C" w:rsidRPr="001D020C">
              <w:rPr>
                <w:sz w:val="24"/>
                <w:szCs w:val="24"/>
              </w:rPr>
              <w:t xml:space="preserve">результативные и </w:t>
            </w:r>
            <w:r w:rsidR="00BF1DDD" w:rsidRPr="001D020C">
              <w:rPr>
                <w:sz w:val="24"/>
                <w:szCs w:val="24"/>
              </w:rPr>
              <w:t xml:space="preserve">эффективные </w:t>
            </w:r>
            <w:r w:rsidR="001D020C" w:rsidRPr="001D020C">
              <w:rPr>
                <w:sz w:val="24"/>
                <w:szCs w:val="24"/>
              </w:rPr>
              <w:t>типы организационных структур</w:t>
            </w:r>
          </w:p>
        </w:tc>
      </w:tr>
      <w:tr w:rsidR="00833825" w:rsidRPr="00ED48CE" w14:paraId="33420D80" w14:textId="77777777" w:rsidTr="00EB6D29">
        <w:trPr>
          <w:trHeight w:val="615"/>
        </w:trPr>
        <w:tc>
          <w:tcPr>
            <w:tcW w:w="1135" w:type="dxa"/>
            <w:vMerge/>
            <w:shd w:val="clear" w:color="auto" w:fill="auto"/>
            <w:vAlign w:val="center"/>
          </w:tcPr>
          <w:p w14:paraId="110DA52A"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5385EB03" w14:textId="77777777" w:rsidR="00833825" w:rsidRPr="00F47587" w:rsidRDefault="00833825" w:rsidP="0000621A">
            <w:pPr>
              <w:tabs>
                <w:tab w:val="left" w:pos="0"/>
              </w:tabs>
              <w:suppressAutoHyphens/>
              <w:ind w:right="-36"/>
            </w:pPr>
          </w:p>
        </w:tc>
        <w:tc>
          <w:tcPr>
            <w:tcW w:w="2616" w:type="dxa"/>
            <w:shd w:val="clear" w:color="auto" w:fill="auto"/>
          </w:tcPr>
          <w:p w14:paraId="5395B91E" w14:textId="3AA2DCC2" w:rsidR="00833825" w:rsidRDefault="00833825" w:rsidP="00833825">
            <w:pPr>
              <w:tabs>
                <w:tab w:val="left" w:pos="0"/>
              </w:tabs>
              <w:suppressAutoHyphens/>
              <w:ind w:right="-36"/>
            </w:pPr>
            <w:r>
              <w:t xml:space="preserve">3. </w:t>
            </w:r>
            <w:r w:rsidR="001D020C" w:rsidRPr="00912085">
              <w:rPr>
                <w:sz w:val="24"/>
                <w:szCs w:val="24"/>
              </w:rPr>
              <w:t xml:space="preserve">Использует навыки работы по преодолению </w:t>
            </w:r>
            <w:r w:rsidR="001D020C" w:rsidRPr="00912085">
              <w:rPr>
                <w:sz w:val="24"/>
                <w:szCs w:val="24"/>
              </w:rPr>
              <w:lastRenderedPageBreak/>
              <w:t>сопротивлений изменениям в целях повышения результативности проводимых проектов стратегических изменений.</w:t>
            </w:r>
          </w:p>
        </w:tc>
        <w:tc>
          <w:tcPr>
            <w:tcW w:w="4395" w:type="dxa"/>
            <w:shd w:val="clear" w:color="auto" w:fill="auto"/>
          </w:tcPr>
          <w:p w14:paraId="11D92769" w14:textId="0053768C" w:rsidR="00831257" w:rsidRPr="001D020C" w:rsidRDefault="00831257" w:rsidP="00831257">
            <w:pPr>
              <w:tabs>
                <w:tab w:val="left" w:pos="540"/>
                <w:tab w:val="left" w:pos="851"/>
              </w:tabs>
              <w:ind w:right="-36"/>
              <w:contextualSpacing/>
              <w:jc w:val="both"/>
              <w:rPr>
                <w:sz w:val="24"/>
                <w:szCs w:val="24"/>
              </w:rPr>
            </w:pPr>
            <w:r w:rsidRPr="001D020C">
              <w:rPr>
                <w:i/>
                <w:sz w:val="24"/>
                <w:szCs w:val="24"/>
              </w:rPr>
              <w:lastRenderedPageBreak/>
              <w:t>Знать:</w:t>
            </w:r>
            <w:r w:rsidRPr="001D020C">
              <w:rPr>
                <w:sz w:val="24"/>
                <w:szCs w:val="24"/>
              </w:rPr>
              <w:t xml:space="preserve"> </w:t>
            </w:r>
            <w:r w:rsidR="001D020C" w:rsidRPr="001D020C">
              <w:rPr>
                <w:sz w:val="24"/>
                <w:szCs w:val="24"/>
              </w:rPr>
              <w:t xml:space="preserve">навыки работы по преодолению сопротивлений изменениям </w:t>
            </w:r>
          </w:p>
          <w:p w14:paraId="31EB845F" w14:textId="2D714652" w:rsidR="00833825" w:rsidRPr="001D020C" w:rsidRDefault="00831257" w:rsidP="001D020C">
            <w:pPr>
              <w:tabs>
                <w:tab w:val="left" w:pos="540"/>
                <w:tab w:val="left" w:pos="851"/>
              </w:tabs>
              <w:ind w:right="-36"/>
              <w:contextualSpacing/>
              <w:jc w:val="both"/>
              <w:rPr>
                <w:i/>
                <w:sz w:val="24"/>
                <w:szCs w:val="24"/>
                <w:highlight w:val="yellow"/>
              </w:rPr>
            </w:pPr>
            <w:r w:rsidRPr="001D020C">
              <w:rPr>
                <w:i/>
                <w:sz w:val="24"/>
                <w:szCs w:val="24"/>
              </w:rPr>
              <w:lastRenderedPageBreak/>
              <w:t>Уметь:</w:t>
            </w:r>
            <w:r w:rsidR="001D020C" w:rsidRPr="001D020C">
              <w:rPr>
                <w:sz w:val="24"/>
                <w:szCs w:val="24"/>
              </w:rPr>
              <w:t xml:space="preserve"> применять навыки работы по преодолению сопротивлений изменениям при проведении стратегических изменений</w:t>
            </w:r>
          </w:p>
        </w:tc>
      </w:tr>
      <w:tr w:rsidR="00833825" w:rsidRPr="00ED48CE" w14:paraId="5C1E2C0D" w14:textId="77777777" w:rsidTr="00EB6D29">
        <w:trPr>
          <w:trHeight w:val="1634"/>
        </w:trPr>
        <w:tc>
          <w:tcPr>
            <w:tcW w:w="1135" w:type="dxa"/>
            <w:vMerge/>
            <w:shd w:val="clear" w:color="auto" w:fill="auto"/>
            <w:vAlign w:val="center"/>
          </w:tcPr>
          <w:p w14:paraId="7E179D66"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6AFE5A1F" w14:textId="77777777" w:rsidR="00833825" w:rsidRPr="00F47587" w:rsidRDefault="00833825" w:rsidP="0000621A">
            <w:pPr>
              <w:tabs>
                <w:tab w:val="left" w:pos="0"/>
              </w:tabs>
              <w:suppressAutoHyphens/>
              <w:ind w:right="-36"/>
            </w:pPr>
          </w:p>
        </w:tc>
        <w:tc>
          <w:tcPr>
            <w:tcW w:w="2616" w:type="dxa"/>
            <w:shd w:val="clear" w:color="auto" w:fill="auto"/>
          </w:tcPr>
          <w:p w14:paraId="3AD45212" w14:textId="79296F19" w:rsidR="00833825" w:rsidRDefault="00833825" w:rsidP="00833825">
            <w:pPr>
              <w:tabs>
                <w:tab w:val="left" w:pos="0"/>
              </w:tabs>
              <w:suppressAutoHyphens/>
              <w:ind w:right="-36"/>
            </w:pPr>
            <w:r>
              <w:t xml:space="preserve">4. </w:t>
            </w:r>
            <w:r w:rsidR="001D020C" w:rsidRPr="00912085">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4395" w:type="dxa"/>
            <w:shd w:val="clear" w:color="auto" w:fill="auto"/>
          </w:tcPr>
          <w:p w14:paraId="7B691958" w14:textId="77777777" w:rsidR="001D020C" w:rsidRPr="001D020C" w:rsidRDefault="00831257" w:rsidP="00FE4492">
            <w:pPr>
              <w:tabs>
                <w:tab w:val="left" w:pos="540"/>
                <w:tab w:val="left" w:pos="851"/>
              </w:tabs>
              <w:ind w:right="-36"/>
              <w:contextualSpacing/>
              <w:jc w:val="both"/>
              <w:rPr>
                <w:i/>
                <w:sz w:val="24"/>
                <w:szCs w:val="24"/>
              </w:rPr>
            </w:pPr>
            <w:r w:rsidRPr="001D020C">
              <w:rPr>
                <w:i/>
                <w:sz w:val="24"/>
                <w:szCs w:val="24"/>
              </w:rPr>
              <w:t>Знать:</w:t>
            </w:r>
            <w:r w:rsidRPr="001D020C">
              <w:rPr>
                <w:sz w:val="24"/>
                <w:szCs w:val="24"/>
              </w:rPr>
              <w:t xml:space="preserve"> </w:t>
            </w:r>
            <w:r w:rsidR="001D020C" w:rsidRPr="001D020C">
              <w:rPr>
                <w:sz w:val="24"/>
                <w:szCs w:val="24"/>
              </w:rPr>
              <w:t>направления деятельности организаций и соответствующие бизнес-модели</w:t>
            </w:r>
            <w:r w:rsidR="001D020C" w:rsidRPr="001D020C">
              <w:rPr>
                <w:i/>
                <w:sz w:val="24"/>
                <w:szCs w:val="24"/>
              </w:rPr>
              <w:t xml:space="preserve"> </w:t>
            </w:r>
          </w:p>
          <w:p w14:paraId="7E5D4B49" w14:textId="415482C4" w:rsidR="00833825" w:rsidRPr="001D020C" w:rsidRDefault="00831257" w:rsidP="00FE4492">
            <w:pPr>
              <w:tabs>
                <w:tab w:val="left" w:pos="540"/>
                <w:tab w:val="left" w:pos="851"/>
              </w:tabs>
              <w:ind w:right="-36"/>
              <w:contextualSpacing/>
              <w:jc w:val="both"/>
              <w:rPr>
                <w:i/>
                <w:sz w:val="24"/>
                <w:szCs w:val="24"/>
                <w:highlight w:val="yellow"/>
              </w:rPr>
            </w:pPr>
            <w:r w:rsidRPr="001D020C">
              <w:rPr>
                <w:i/>
                <w:sz w:val="24"/>
                <w:szCs w:val="24"/>
              </w:rPr>
              <w:t>Уметь:</w:t>
            </w:r>
            <w:r w:rsidRPr="001D020C">
              <w:rPr>
                <w:sz w:val="24"/>
                <w:szCs w:val="24"/>
              </w:rPr>
              <w:t xml:space="preserve"> </w:t>
            </w:r>
            <w:r w:rsidR="001D020C" w:rsidRPr="001D020C">
              <w:rPr>
                <w:sz w:val="24"/>
                <w:szCs w:val="24"/>
              </w:rPr>
              <w:t>разрабатывать</w:t>
            </w:r>
            <w:r w:rsidR="00FE4492" w:rsidRPr="001D020C">
              <w:rPr>
                <w:sz w:val="24"/>
                <w:szCs w:val="24"/>
              </w:rPr>
              <w:t xml:space="preserve"> и реализовывать </w:t>
            </w:r>
            <w:r w:rsidRPr="001D020C">
              <w:rPr>
                <w:sz w:val="24"/>
                <w:szCs w:val="24"/>
              </w:rPr>
              <w:t xml:space="preserve"> </w:t>
            </w:r>
            <w:r w:rsidR="001D020C" w:rsidRPr="001D020C">
              <w:rPr>
                <w:sz w:val="24"/>
                <w:szCs w:val="24"/>
              </w:rPr>
              <w:t>направления деятельности организаций и соответствующие бизнес-модели</w:t>
            </w:r>
          </w:p>
        </w:tc>
      </w:tr>
    </w:tbl>
    <w:p w14:paraId="26DAB2DF" w14:textId="77777777" w:rsidR="00753CF0" w:rsidRDefault="00753CF0" w:rsidP="00753CF0">
      <w:pPr>
        <w:pStyle w:val="110"/>
        <w:tabs>
          <w:tab w:val="left" w:pos="426"/>
        </w:tabs>
        <w:spacing w:before="120" w:after="120"/>
        <w:ind w:left="0" w:firstLine="0"/>
      </w:pPr>
      <w:bookmarkStart w:id="6" w:name="_Toc90042601"/>
    </w:p>
    <w:p w14:paraId="36E6DF21" w14:textId="270464E0" w:rsidR="0038709E" w:rsidRDefault="0038709E" w:rsidP="001635AC">
      <w:pPr>
        <w:pStyle w:val="110"/>
        <w:numPr>
          <w:ilvl w:val="0"/>
          <w:numId w:val="3"/>
        </w:numPr>
        <w:tabs>
          <w:tab w:val="left" w:pos="426"/>
        </w:tabs>
        <w:spacing w:before="120" w:after="120"/>
      </w:pPr>
      <w:r>
        <w:t>Место дисциплины в структуре образовательной</w:t>
      </w:r>
      <w:r w:rsidRPr="0068448A">
        <w:t xml:space="preserve"> </w:t>
      </w:r>
      <w:r>
        <w:t>программы</w:t>
      </w:r>
      <w:bookmarkEnd w:id="6"/>
    </w:p>
    <w:p w14:paraId="647BDAF6" w14:textId="77F4B889" w:rsidR="00954C8D" w:rsidRDefault="0038709E" w:rsidP="00954C8D">
      <w:pPr>
        <w:pStyle w:val="a3"/>
        <w:spacing w:before="155" w:line="360" w:lineRule="auto"/>
        <w:ind w:left="0" w:right="-36" w:firstLine="566"/>
        <w:jc w:val="both"/>
      </w:pPr>
      <w:r>
        <w:t>Дисциплина</w:t>
      </w:r>
      <w:r>
        <w:rPr>
          <w:spacing w:val="-19"/>
        </w:rPr>
        <w:t xml:space="preserve"> </w:t>
      </w:r>
      <w:r>
        <w:t>«</w:t>
      </w:r>
      <w:r w:rsidR="0068448A">
        <w:t>Корпоративное</w:t>
      </w:r>
      <w:r w:rsidR="0068448A">
        <w:rPr>
          <w:spacing w:val="-20"/>
        </w:rPr>
        <w:t xml:space="preserve"> </w:t>
      </w:r>
      <w:r>
        <w:t>право»</w:t>
      </w:r>
      <w:r>
        <w:rPr>
          <w:spacing w:val="-22"/>
        </w:rPr>
        <w:t xml:space="preserve"> </w:t>
      </w:r>
      <w:r w:rsidR="007D1632">
        <w:t>входит</w:t>
      </w:r>
      <w:r w:rsidR="00EF04CE">
        <w:t xml:space="preserve"> </w:t>
      </w:r>
      <w:r w:rsidR="00622163">
        <w:t xml:space="preserve">в модуль </w:t>
      </w:r>
      <w:r w:rsidR="001D020C">
        <w:t>дисциплин направленности</w:t>
      </w:r>
      <w:r w:rsidR="0016579A">
        <w:t xml:space="preserve"> </w:t>
      </w:r>
      <w:bookmarkStart w:id="7" w:name="_Toc90042602"/>
      <w:r w:rsidR="001F3F47">
        <w:t xml:space="preserve">программы магистратуры. </w:t>
      </w:r>
      <w:bookmarkStart w:id="8" w:name="_GoBack"/>
      <w:bookmarkEnd w:id="8"/>
    </w:p>
    <w:bookmarkEnd w:id="7"/>
    <w:p w14:paraId="0BBC491D" w14:textId="16214E2A" w:rsidR="0038709E" w:rsidRPr="001635AC" w:rsidRDefault="001635AC" w:rsidP="001635AC">
      <w:pPr>
        <w:pStyle w:val="a3"/>
        <w:numPr>
          <w:ilvl w:val="0"/>
          <w:numId w:val="3"/>
        </w:numPr>
        <w:spacing w:before="155" w:line="360" w:lineRule="auto"/>
        <w:ind w:left="0" w:right="-36" w:firstLine="851"/>
        <w:jc w:val="both"/>
        <w:rPr>
          <w:b/>
        </w:rPr>
      </w:pPr>
      <w:r w:rsidRPr="001635AC">
        <w:rPr>
          <w:b/>
        </w:rPr>
        <w:t>Объем дисциплины</w:t>
      </w:r>
      <w:r>
        <w:rPr>
          <w:b/>
        </w:rPr>
        <w:t xml:space="preserve"> </w:t>
      </w:r>
      <w:r w:rsidRPr="001635AC">
        <w:rPr>
          <w:b/>
        </w:rPr>
        <w:t>в зачетных единицах и в академических часах с выделением объема аудиторной (лекции, семинары) и самостоятельной работы обучающихся</w:t>
      </w:r>
    </w:p>
    <w:tbl>
      <w:tblPr>
        <w:tblW w:w="102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2613"/>
        <w:gridCol w:w="2544"/>
      </w:tblGrid>
      <w:tr w:rsidR="0038709E" w14:paraId="6DAC0DCD" w14:textId="77777777" w:rsidTr="00CE16F6">
        <w:trPr>
          <w:trHeight w:val="536"/>
        </w:trPr>
        <w:tc>
          <w:tcPr>
            <w:tcW w:w="5053"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613"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44" w:type="dxa"/>
            <w:shd w:val="clear" w:color="auto" w:fill="auto"/>
          </w:tcPr>
          <w:p w14:paraId="69C78359" w14:textId="29BD511E" w:rsidR="0038709E" w:rsidRPr="00CC4171" w:rsidRDefault="0038709E" w:rsidP="009B521D">
            <w:pPr>
              <w:pStyle w:val="TableParagraph"/>
              <w:ind w:left="142" w:right="-36"/>
              <w:jc w:val="center"/>
              <w:rPr>
                <w:b/>
                <w:color w:val="000000"/>
                <w:sz w:val="28"/>
              </w:rPr>
            </w:pPr>
            <w:r w:rsidRPr="002B3875">
              <w:rPr>
                <w:b/>
                <w:sz w:val="28"/>
              </w:rPr>
              <w:t>Модуль</w:t>
            </w:r>
            <w:r w:rsidRPr="002B3875">
              <w:rPr>
                <w:b/>
                <w:spacing w:val="-3"/>
                <w:sz w:val="28"/>
              </w:rPr>
              <w:t xml:space="preserve"> </w:t>
            </w:r>
            <w:r w:rsidR="00954C8D">
              <w:rPr>
                <w:b/>
                <w:color w:val="000000"/>
                <w:sz w:val="28"/>
              </w:rPr>
              <w:t>1</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CE16F6">
        <w:trPr>
          <w:trHeight w:val="468"/>
        </w:trPr>
        <w:tc>
          <w:tcPr>
            <w:tcW w:w="5053"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613" w:type="dxa"/>
            <w:shd w:val="clear" w:color="auto" w:fill="auto"/>
          </w:tcPr>
          <w:p w14:paraId="47FA1A5B" w14:textId="113B50FE" w:rsidR="0038709E" w:rsidRPr="002B3875" w:rsidRDefault="00954C8D" w:rsidP="0000621A">
            <w:pPr>
              <w:pStyle w:val="TableParagraph"/>
              <w:ind w:left="143" w:right="-36"/>
              <w:jc w:val="center"/>
              <w:rPr>
                <w:b/>
                <w:i/>
                <w:sz w:val="28"/>
              </w:rPr>
            </w:pPr>
            <w:r>
              <w:rPr>
                <w:b/>
                <w:i/>
                <w:sz w:val="28"/>
              </w:rPr>
              <w:t>4</w:t>
            </w:r>
            <w:r w:rsidR="0038709E" w:rsidRPr="002B3875">
              <w:rPr>
                <w:b/>
                <w:i/>
                <w:sz w:val="28"/>
              </w:rPr>
              <w:t>з.е и</w:t>
            </w:r>
            <w:r w:rsidR="0038709E" w:rsidRPr="002B3875">
              <w:rPr>
                <w:b/>
                <w:i/>
                <w:spacing w:val="69"/>
                <w:sz w:val="28"/>
              </w:rPr>
              <w:t xml:space="preserve"> </w:t>
            </w:r>
            <w:r>
              <w:rPr>
                <w:b/>
                <w:i/>
                <w:spacing w:val="-2"/>
                <w:sz w:val="28"/>
              </w:rPr>
              <w:t>144</w:t>
            </w:r>
          </w:p>
        </w:tc>
        <w:tc>
          <w:tcPr>
            <w:tcW w:w="2544" w:type="dxa"/>
            <w:shd w:val="clear" w:color="auto" w:fill="auto"/>
          </w:tcPr>
          <w:p w14:paraId="60D1F3FE" w14:textId="20761E48" w:rsidR="0038709E" w:rsidRPr="002B3875" w:rsidRDefault="00954C8D" w:rsidP="009B521D">
            <w:pPr>
              <w:pStyle w:val="TableParagraph"/>
              <w:ind w:left="142" w:right="-36"/>
              <w:jc w:val="center"/>
              <w:rPr>
                <w:b/>
                <w:i/>
                <w:sz w:val="28"/>
              </w:rPr>
            </w:pPr>
            <w:r>
              <w:rPr>
                <w:b/>
                <w:i/>
                <w:sz w:val="28"/>
              </w:rPr>
              <w:t>144</w:t>
            </w:r>
          </w:p>
        </w:tc>
      </w:tr>
      <w:tr w:rsidR="0038709E" w14:paraId="1AEB3777" w14:textId="77777777" w:rsidTr="00CE16F6">
        <w:trPr>
          <w:trHeight w:val="470"/>
        </w:trPr>
        <w:tc>
          <w:tcPr>
            <w:tcW w:w="5053" w:type="dxa"/>
            <w:shd w:val="clear" w:color="auto" w:fill="auto"/>
          </w:tcPr>
          <w:p w14:paraId="5E570E06" w14:textId="77777777" w:rsidR="0038709E" w:rsidRPr="002B3875" w:rsidRDefault="003912C9" w:rsidP="009B521D">
            <w:pPr>
              <w:pStyle w:val="TableParagraph"/>
              <w:ind w:right="-36" w:firstLine="148"/>
              <w:rPr>
                <w:b/>
                <w:i/>
                <w:sz w:val="28"/>
              </w:rPr>
            </w:pPr>
            <w:r w:rsidRPr="003912C9">
              <w:rPr>
                <w:b/>
                <w:bCs/>
                <w:i/>
                <w:sz w:val="24"/>
                <w:szCs w:val="24"/>
                <w:lang w:bidi="ar-SA"/>
              </w:rPr>
              <w:t>Контактная работа - Аудиторные занятия</w:t>
            </w:r>
          </w:p>
        </w:tc>
        <w:tc>
          <w:tcPr>
            <w:tcW w:w="2613" w:type="dxa"/>
            <w:shd w:val="clear" w:color="auto" w:fill="auto"/>
          </w:tcPr>
          <w:p w14:paraId="4CC1E3F4" w14:textId="5CE45B40" w:rsidR="0038709E" w:rsidRPr="002B3875" w:rsidRDefault="00954C8D" w:rsidP="0000621A">
            <w:pPr>
              <w:pStyle w:val="TableParagraph"/>
              <w:ind w:left="143" w:right="-36"/>
              <w:jc w:val="center"/>
              <w:rPr>
                <w:b/>
                <w:i/>
                <w:sz w:val="28"/>
              </w:rPr>
            </w:pPr>
            <w:r>
              <w:rPr>
                <w:b/>
                <w:i/>
                <w:sz w:val="28"/>
              </w:rPr>
              <w:t>32</w:t>
            </w:r>
          </w:p>
        </w:tc>
        <w:tc>
          <w:tcPr>
            <w:tcW w:w="2544" w:type="dxa"/>
            <w:shd w:val="clear" w:color="auto" w:fill="auto"/>
          </w:tcPr>
          <w:p w14:paraId="4552F76F" w14:textId="35A218C3" w:rsidR="0038709E" w:rsidRPr="002B3875" w:rsidRDefault="00954C8D" w:rsidP="009B521D">
            <w:pPr>
              <w:pStyle w:val="TableParagraph"/>
              <w:ind w:left="142" w:right="-36"/>
              <w:jc w:val="center"/>
              <w:rPr>
                <w:b/>
                <w:i/>
                <w:sz w:val="28"/>
              </w:rPr>
            </w:pPr>
            <w:r>
              <w:rPr>
                <w:b/>
                <w:i/>
                <w:sz w:val="28"/>
              </w:rPr>
              <w:t>32</w:t>
            </w:r>
          </w:p>
        </w:tc>
      </w:tr>
      <w:tr w:rsidR="0038709E" w14:paraId="42519B77" w14:textId="77777777" w:rsidTr="00CE16F6">
        <w:trPr>
          <w:trHeight w:val="469"/>
        </w:trPr>
        <w:tc>
          <w:tcPr>
            <w:tcW w:w="5053" w:type="dxa"/>
            <w:shd w:val="clear" w:color="auto" w:fill="auto"/>
          </w:tcPr>
          <w:p w14:paraId="4CBB9769" w14:textId="77777777" w:rsidR="0038709E" w:rsidRPr="002B3875" w:rsidRDefault="0038709E" w:rsidP="009B521D">
            <w:pPr>
              <w:pStyle w:val="TableParagraph"/>
              <w:spacing w:line="315" w:lineRule="exact"/>
              <w:ind w:right="-36" w:firstLine="148"/>
              <w:rPr>
                <w:i/>
                <w:sz w:val="28"/>
              </w:rPr>
            </w:pPr>
            <w:r w:rsidRPr="002B3875">
              <w:rPr>
                <w:i/>
                <w:sz w:val="28"/>
              </w:rPr>
              <w:t>Лекции</w:t>
            </w:r>
          </w:p>
        </w:tc>
        <w:tc>
          <w:tcPr>
            <w:tcW w:w="2613" w:type="dxa"/>
            <w:shd w:val="clear" w:color="auto" w:fill="auto"/>
          </w:tcPr>
          <w:p w14:paraId="53AC866A" w14:textId="2A03FEF9" w:rsidR="0038709E" w:rsidRPr="002B3875" w:rsidRDefault="00954C8D" w:rsidP="0000621A">
            <w:pPr>
              <w:pStyle w:val="TableParagraph"/>
              <w:spacing w:line="315" w:lineRule="exact"/>
              <w:ind w:left="143" w:right="-36"/>
              <w:jc w:val="center"/>
              <w:rPr>
                <w:sz w:val="28"/>
              </w:rPr>
            </w:pPr>
            <w:r>
              <w:rPr>
                <w:sz w:val="28"/>
              </w:rPr>
              <w:t>8</w:t>
            </w:r>
          </w:p>
        </w:tc>
        <w:tc>
          <w:tcPr>
            <w:tcW w:w="2544" w:type="dxa"/>
            <w:shd w:val="clear" w:color="auto" w:fill="auto"/>
          </w:tcPr>
          <w:p w14:paraId="1CAD603C" w14:textId="2DBBBE73" w:rsidR="0038709E" w:rsidRPr="002B3875" w:rsidRDefault="00954C8D" w:rsidP="009B521D">
            <w:pPr>
              <w:pStyle w:val="TableParagraph"/>
              <w:spacing w:line="315" w:lineRule="exact"/>
              <w:ind w:left="142" w:right="-36"/>
              <w:jc w:val="center"/>
              <w:rPr>
                <w:sz w:val="28"/>
              </w:rPr>
            </w:pPr>
            <w:r>
              <w:rPr>
                <w:sz w:val="28"/>
              </w:rPr>
              <w:t>8</w:t>
            </w:r>
          </w:p>
        </w:tc>
      </w:tr>
      <w:tr w:rsidR="0038709E" w14:paraId="77917D07" w14:textId="77777777" w:rsidTr="00CE16F6">
        <w:trPr>
          <w:trHeight w:val="468"/>
        </w:trPr>
        <w:tc>
          <w:tcPr>
            <w:tcW w:w="5053" w:type="dxa"/>
            <w:shd w:val="clear" w:color="auto" w:fill="auto"/>
          </w:tcPr>
          <w:p w14:paraId="4FC5EA83" w14:textId="77777777" w:rsidR="0038709E" w:rsidRPr="002B3875" w:rsidRDefault="0038709E" w:rsidP="009B521D">
            <w:pPr>
              <w:pStyle w:val="TableParagraph"/>
              <w:spacing w:line="315" w:lineRule="exact"/>
              <w:ind w:right="-36" w:firstLine="148"/>
              <w:rPr>
                <w:i/>
                <w:sz w:val="28"/>
              </w:rPr>
            </w:pPr>
            <w:r w:rsidRPr="002B3875">
              <w:rPr>
                <w:i/>
                <w:sz w:val="28"/>
              </w:rPr>
              <w:t>Практические и семинарские занятия</w:t>
            </w:r>
          </w:p>
        </w:tc>
        <w:tc>
          <w:tcPr>
            <w:tcW w:w="2613" w:type="dxa"/>
            <w:shd w:val="clear" w:color="auto" w:fill="auto"/>
          </w:tcPr>
          <w:p w14:paraId="76C28BF6" w14:textId="1530EFED" w:rsidR="0038709E" w:rsidRPr="002B3875" w:rsidRDefault="00954C8D" w:rsidP="0000621A">
            <w:pPr>
              <w:pStyle w:val="TableParagraph"/>
              <w:spacing w:line="315" w:lineRule="exact"/>
              <w:ind w:left="143" w:right="-36"/>
              <w:jc w:val="center"/>
              <w:rPr>
                <w:sz w:val="28"/>
              </w:rPr>
            </w:pPr>
            <w:r>
              <w:rPr>
                <w:sz w:val="28"/>
              </w:rPr>
              <w:t>24</w:t>
            </w:r>
          </w:p>
        </w:tc>
        <w:tc>
          <w:tcPr>
            <w:tcW w:w="2544" w:type="dxa"/>
            <w:shd w:val="clear" w:color="auto" w:fill="auto"/>
          </w:tcPr>
          <w:p w14:paraId="20805D8C" w14:textId="640E1A40" w:rsidR="0038709E" w:rsidRPr="002B3875" w:rsidRDefault="00954C8D" w:rsidP="009B521D">
            <w:pPr>
              <w:pStyle w:val="TableParagraph"/>
              <w:spacing w:line="315" w:lineRule="exact"/>
              <w:ind w:left="142" w:right="-36"/>
              <w:jc w:val="center"/>
              <w:rPr>
                <w:sz w:val="28"/>
              </w:rPr>
            </w:pPr>
            <w:r>
              <w:rPr>
                <w:sz w:val="28"/>
              </w:rPr>
              <w:t>24</w:t>
            </w:r>
          </w:p>
        </w:tc>
      </w:tr>
      <w:tr w:rsidR="0038709E" w14:paraId="3F2719BC" w14:textId="77777777" w:rsidTr="00CE16F6">
        <w:trPr>
          <w:trHeight w:val="468"/>
        </w:trPr>
        <w:tc>
          <w:tcPr>
            <w:tcW w:w="5053" w:type="dxa"/>
            <w:shd w:val="clear" w:color="auto" w:fill="auto"/>
          </w:tcPr>
          <w:p w14:paraId="23766616" w14:textId="77777777" w:rsidR="0038709E" w:rsidRPr="002B3875" w:rsidRDefault="0038709E" w:rsidP="009B521D">
            <w:pPr>
              <w:pStyle w:val="TableParagraph"/>
              <w:ind w:right="-36" w:firstLine="148"/>
              <w:rPr>
                <w:b/>
                <w:i/>
                <w:sz w:val="28"/>
              </w:rPr>
            </w:pPr>
            <w:r w:rsidRPr="002B3875">
              <w:rPr>
                <w:b/>
                <w:i/>
                <w:sz w:val="28"/>
              </w:rPr>
              <w:t>Самостоятельная работа</w:t>
            </w:r>
          </w:p>
        </w:tc>
        <w:tc>
          <w:tcPr>
            <w:tcW w:w="2613" w:type="dxa"/>
            <w:shd w:val="clear" w:color="auto" w:fill="auto"/>
          </w:tcPr>
          <w:p w14:paraId="10372D3E" w14:textId="0C4302A8" w:rsidR="0038709E" w:rsidRPr="002B3875" w:rsidRDefault="00954C8D" w:rsidP="0000621A">
            <w:pPr>
              <w:pStyle w:val="TableParagraph"/>
              <w:ind w:left="143" w:right="-36"/>
              <w:jc w:val="center"/>
              <w:rPr>
                <w:b/>
                <w:i/>
                <w:sz w:val="28"/>
              </w:rPr>
            </w:pPr>
            <w:r>
              <w:rPr>
                <w:b/>
                <w:i/>
                <w:sz w:val="28"/>
              </w:rPr>
              <w:t>112</w:t>
            </w:r>
          </w:p>
        </w:tc>
        <w:tc>
          <w:tcPr>
            <w:tcW w:w="2544" w:type="dxa"/>
            <w:shd w:val="clear" w:color="auto" w:fill="auto"/>
          </w:tcPr>
          <w:p w14:paraId="2FCF4F6F" w14:textId="22F2FCEB" w:rsidR="0038709E" w:rsidRPr="002B3875" w:rsidRDefault="00954C8D" w:rsidP="009B521D">
            <w:pPr>
              <w:pStyle w:val="TableParagraph"/>
              <w:ind w:left="142" w:right="-36"/>
              <w:jc w:val="center"/>
              <w:rPr>
                <w:b/>
                <w:i/>
                <w:sz w:val="28"/>
              </w:rPr>
            </w:pPr>
            <w:r>
              <w:rPr>
                <w:b/>
                <w:i/>
                <w:sz w:val="28"/>
              </w:rPr>
              <w:t>112</w:t>
            </w:r>
          </w:p>
        </w:tc>
      </w:tr>
      <w:tr w:rsidR="0038709E" w14:paraId="75DB1A73" w14:textId="77777777" w:rsidTr="00CE16F6">
        <w:trPr>
          <w:trHeight w:val="470"/>
        </w:trPr>
        <w:tc>
          <w:tcPr>
            <w:tcW w:w="5053"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613" w:type="dxa"/>
            <w:shd w:val="clear" w:color="auto" w:fill="auto"/>
          </w:tcPr>
          <w:p w14:paraId="29164A1F" w14:textId="1681A60D" w:rsidR="0038709E" w:rsidRPr="002B3875" w:rsidRDefault="00717710" w:rsidP="00E9667C">
            <w:pPr>
              <w:pStyle w:val="TableParagraph"/>
              <w:spacing w:line="315" w:lineRule="exact"/>
              <w:ind w:left="143" w:right="-36"/>
              <w:jc w:val="center"/>
              <w:rPr>
                <w:sz w:val="28"/>
              </w:rPr>
            </w:pPr>
            <w:r>
              <w:rPr>
                <w:sz w:val="28"/>
              </w:rPr>
              <w:t>Контрольная работа</w:t>
            </w:r>
          </w:p>
        </w:tc>
        <w:tc>
          <w:tcPr>
            <w:tcW w:w="2544" w:type="dxa"/>
            <w:shd w:val="clear" w:color="auto" w:fill="auto"/>
          </w:tcPr>
          <w:p w14:paraId="57265D6E" w14:textId="535D64B4" w:rsidR="0038709E" w:rsidRPr="002B3875" w:rsidRDefault="00057779" w:rsidP="00E9667C">
            <w:pPr>
              <w:pStyle w:val="TableParagraph"/>
              <w:spacing w:line="315" w:lineRule="exact"/>
              <w:ind w:left="573" w:right="-36" w:hanging="573"/>
              <w:jc w:val="center"/>
              <w:rPr>
                <w:sz w:val="28"/>
              </w:rPr>
            </w:pPr>
            <w:r>
              <w:rPr>
                <w:sz w:val="28"/>
              </w:rPr>
              <w:t>Контрольная работа</w:t>
            </w:r>
          </w:p>
        </w:tc>
      </w:tr>
      <w:tr w:rsidR="0038709E" w14:paraId="794F0387" w14:textId="77777777" w:rsidTr="00CE16F6">
        <w:trPr>
          <w:trHeight w:val="468"/>
        </w:trPr>
        <w:tc>
          <w:tcPr>
            <w:tcW w:w="5053" w:type="dxa"/>
            <w:shd w:val="clear" w:color="auto" w:fill="auto"/>
          </w:tcPr>
          <w:p w14:paraId="7192B7A5" w14:textId="77777777" w:rsidR="0038709E" w:rsidRPr="002B3875" w:rsidRDefault="0038709E" w:rsidP="009B521D">
            <w:pPr>
              <w:pStyle w:val="TableParagraph"/>
              <w:spacing w:line="315" w:lineRule="exact"/>
              <w:ind w:right="-36"/>
              <w:rPr>
                <w:sz w:val="28"/>
              </w:rPr>
            </w:pPr>
            <w:r w:rsidRPr="002B3875">
              <w:rPr>
                <w:sz w:val="28"/>
              </w:rPr>
              <w:t>Вид промежуточной аттестации</w:t>
            </w:r>
          </w:p>
        </w:tc>
        <w:tc>
          <w:tcPr>
            <w:tcW w:w="2613" w:type="dxa"/>
            <w:shd w:val="clear" w:color="auto" w:fill="auto"/>
          </w:tcPr>
          <w:p w14:paraId="249C172D" w14:textId="0A87723C" w:rsidR="0038709E" w:rsidRPr="002B3875" w:rsidRDefault="00954C8D" w:rsidP="00E9667C">
            <w:pPr>
              <w:pStyle w:val="TableParagraph"/>
              <w:spacing w:line="315" w:lineRule="exact"/>
              <w:ind w:left="143" w:right="-36"/>
              <w:jc w:val="center"/>
              <w:rPr>
                <w:sz w:val="28"/>
              </w:rPr>
            </w:pPr>
            <w:r>
              <w:rPr>
                <w:sz w:val="28"/>
              </w:rPr>
              <w:t>Экзамен</w:t>
            </w:r>
          </w:p>
        </w:tc>
        <w:tc>
          <w:tcPr>
            <w:tcW w:w="2544" w:type="dxa"/>
            <w:shd w:val="clear" w:color="auto" w:fill="auto"/>
          </w:tcPr>
          <w:p w14:paraId="1331D1EC" w14:textId="5DE50907" w:rsidR="0038709E" w:rsidRPr="002B3875" w:rsidRDefault="00954C8D" w:rsidP="00954C8D">
            <w:pPr>
              <w:pStyle w:val="TableParagraph"/>
              <w:spacing w:line="315" w:lineRule="exact"/>
              <w:ind w:left="142" w:right="-36"/>
              <w:jc w:val="center"/>
              <w:rPr>
                <w:sz w:val="28"/>
              </w:rPr>
            </w:pPr>
            <w:r>
              <w:rPr>
                <w:sz w:val="28"/>
              </w:rPr>
              <w:t>Экзамен</w:t>
            </w:r>
          </w:p>
        </w:tc>
      </w:tr>
    </w:tbl>
    <w:p w14:paraId="1FBD30B3" w14:textId="77777777" w:rsidR="00D80C9D" w:rsidRDefault="00D80C9D" w:rsidP="001635AC">
      <w:pPr>
        <w:pStyle w:val="110"/>
        <w:tabs>
          <w:tab w:val="left" w:pos="851"/>
        </w:tabs>
        <w:spacing w:before="120" w:after="120" w:line="360" w:lineRule="auto"/>
        <w:ind w:left="0" w:firstLine="0"/>
      </w:pPr>
    </w:p>
    <w:p w14:paraId="6747461B" w14:textId="1009604A" w:rsidR="0038709E" w:rsidRPr="00CB3615" w:rsidRDefault="0038709E" w:rsidP="001635AC">
      <w:pPr>
        <w:pStyle w:val="110"/>
        <w:numPr>
          <w:ilvl w:val="0"/>
          <w:numId w:val="3"/>
        </w:numPr>
        <w:tabs>
          <w:tab w:val="left" w:pos="426"/>
        </w:tabs>
        <w:spacing w:before="120" w:after="120" w:line="360" w:lineRule="auto"/>
        <w:ind w:left="0" w:firstLine="851"/>
      </w:pPr>
      <w:bookmarkStart w:id="9" w:name="_Toc90042603"/>
      <w:r w:rsidRPr="00CB361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34596196" w14:textId="12F2AD7B" w:rsidR="0038709E" w:rsidRPr="00CB3615" w:rsidRDefault="0038709E" w:rsidP="00A97686">
      <w:pPr>
        <w:pStyle w:val="210"/>
        <w:numPr>
          <w:ilvl w:val="1"/>
          <w:numId w:val="3"/>
        </w:numPr>
        <w:spacing w:before="100" w:beforeAutospacing="1" w:after="240"/>
        <w:ind w:left="1560"/>
        <w:rPr>
          <w:i w:val="0"/>
        </w:rPr>
      </w:pPr>
      <w:bookmarkStart w:id="10" w:name="_Toc90042604"/>
      <w:r w:rsidRPr="00CB3615">
        <w:rPr>
          <w:i w:val="0"/>
        </w:rPr>
        <w:lastRenderedPageBreak/>
        <w:t>Содержание</w:t>
      </w:r>
      <w:r w:rsidRPr="00CB3615">
        <w:rPr>
          <w:i w:val="0"/>
          <w:spacing w:val="-1"/>
        </w:rPr>
        <w:t xml:space="preserve"> </w:t>
      </w:r>
      <w:r w:rsidRPr="00CB3615">
        <w:rPr>
          <w:i w:val="0"/>
        </w:rPr>
        <w:t>дисциплины</w:t>
      </w:r>
      <w:bookmarkEnd w:id="10"/>
    </w:p>
    <w:p w14:paraId="064D168E" w14:textId="77777777" w:rsidR="002043A4" w:rsidRPr="007A6CDA" w:rsidRDefault="00402485" w:rsidP="002043A4">
      <w:pPr>
        <w:keepNext/>
        <w:spacing w:before="161" w:line="360" w:lineRule="auto"/>
        <w:ind w:right="-34"/>
        <w:jc w:val="both"/>
        <w:rPr>
          <w:b/>
          <w:bCs/>
          <w:sz w:val="28"/>
          <w:szCs w:val="28"/>
        </w:rPr>
      </w:pPr>
      <w:r w:rsidRPr="007A6CDA">
        <w:rPr>
          <w:b/>
          <w:bCs/>
          <w:sz w:val="28"/>
          <w:szCs w:val="28"/>
        </w:rPr>
        <w:t xml:space="preserve">Тема 1. </w:t>
      </w:r>
      <w:r w:rsidR="002043A4" w:rsidRPr="00495E18">
        <w:rPr>
          <w:b/>
          <w:bCs/>
          <w:sz w:val="28"/>
          <w:szCs w:val="28"/>
        </w:rPr>
        <w:t>Субъекты корпоративного управления</w:t>
      </w:r>
      <w:r w:rsidR="002043A4" w:rsidRPr="00872831">
        <w:rPr>
          <w:b/>
          <w:bCs/>
          <w:sz w:val="28"/>
          <w:szCs w:val="28"/>
        </w:rPr>
        <w:t xml:space="preserve">. </w:t>
      </w:r>
    </w:p>
    <w:p w14:paraId="56670712" w14:textId="77777777" w:rsidR="002043A4" w:rsidRPr="00402485" w:rsidRDefault="002043A4" w:rsidP="002043A4">
      <w:pPr>
        <w:pStyle w:val="a3"/>
        <w:spacing w:line="360" w:lineRule="auto"/>
        <w:ind w:left="0" w:right="-36" w:firstLine="566"/>
        <w:jc w:val="both"/>
      </w:pPr>
      <w:r w:rsidRPr="00402485">
        <w:t>Понятие субъектов корпоративного управления, их виды и функции. Конфликт интересов. Соотношение понятий «субъекты корпоративных правоотношений» и «субъекты корпоративного управления».</w:t>
      </w:r>
    </w:p>
    <w:p w14:paraId="5D7BC0F3" w14:textId="656B0E95" w:rsidR="00402485" w:rsidRPr="00402485" w:rsidRDefault="002043A4" w:rsidP="002043A4">
      <w:pPr>
        <w:pStyle w:val="a3"/>
        <w:spacing w:line="360" w:lineRule="auto"/>
        <w:ind w:left="0" w:right="-36" w:firstLine="566"/>
        <w:jc w:val="both"/>
      </w:pPr>
      <w:r w:rsidRPr="00402485">
        <w:t>Система органов управления корпорации. Высший орган управления корпорацией: понятие, виды, особенности, компетенция. Полномочия и функции коллегиального органа управления (наблюдательный совет/совет директоров) корпорацией. Коллегиальные и единоличные исполнительные органы корпорации: понятие, роль в управлении корпорацией.</w:t>
      </w:r>
    </w:p>
    <w:p w14:paraId="50250558" w14:textId="77777777" w:rsidR="002043A4" w:rsidRPr="007A6CDA" w:rsidRDefault="00402485" w:rsidP="002043A4">
      <w:pPr>
        <w:keepNext/>
        <w:spacing w:before="161" w:line="360" w:lineRule="auto"/>
        <w:ind w:right="-34"/>
        <w:jc w:val="both"/>
        <w:rPr>
          <w:b/>
          <w:bCs/>
          <w:sz w:val="28"/>
          <w:szCs w:val="28"/>
        </w:rPr>
      </w:pPr>
      <w:r w:rsidRPr="007A6CDA">
        <w:rPr>
          <w:b/>
          <w:bCs/>
          <w:sz w:val="28"/>
          <w:szCs w:val="28"/>
        </w:rPr>
        <w:t xml:space="preserve">Тема 2. </w:t>
      </w:r>
      <w:r w:rsidR="002043A4" w:rsidRPr="00872831">
        <w:rPr>
          <w:b/>
          <w:bCs/>
          <w:sz w:val="28"/>
          <w:szCs w:val="28"/>
        </w:rPr>
        <w:t xml:space="preserve">Правовая природа решений органов корпораций. </w:t>
      </w:r>
    </w:p>
    <w:p w14:paraId="374AF017" w14:textId="77777777" w:rsidR="002043A4" w:rsidRDefault="002043A4" w:rsidP="002043A4">
      <w:pPr>
        <w:pStyle w:val="a3"/>
        <w:spacing w:line="360" w:lineRule="auto"/>
        <w:ind w:left="0" w:right="-36" w:firstLine="566"/>
        <w:jc w:val="both"/>
        <w:rPr>
          <w:bCs/>
        </w:rPr>
      </w:pPr>
      <w:r w:rsidRPr="00402485">
        <w:t>Управленческие</w:t>
      </w:r>
      <w:r w:rsidRPr="00872831">
        <w:rPr>
          <w:bCs/>
        </w:rPr>
        <w:t xml:space="preserve"> решения: понятие, сущность, классификация. Основные принципы принятия решений в корпорации.</w:t>
      </w:r>
      <w:r>
        <w:rPr>
          <w:bCs/>
        </w:rPr>
        <w:t xml:space="preserve"> </w:t>
      </w:r>
      <w:r w:rsidRPr="00872831">
        <w:rPr>
          <w:bCs/>
        </w:rPr>
        <w:t>Иерархические уровни в механизме принятия решений в корпорации.</w:t>
      </w:r>
      <w:r>
        <w:rPr>
          <w:bCs/>
        </w:rPr>
        <w:t xml:space="preserve"> </w:t>
      </w:r>
      <w:r w:rsidRPr="00872831">
        <w:rPr>
          <w:bCs/>
        </w:rPr>
        <w:t>Процесс принятия управленческих решений в корпорации: этапы, особенности.</w:t>
      </w:r>
      <w:r>
        <w:rPr>
          <w:bCs/>
        </w:rPr>
        <w:t xml:space="preserve"> Особенность принятия решений с аффилированными лицами.</w:t>
      </w:r>
    </w:p>
    <w:p w14:paraId="665A5CE7" w14:textId="1EF4C117" w:rsidR="00402485" w:rsidRPr="002043A4" w:rsidRDefault="002043A4" w:rsidP="002043A4">
      <w:pPr>
        <w:pStyle w:val="a3"/>
        <w:spacing w:line="360" w:lineRule="auto"/>
        <w:ind w:left="0" w:right="-36" w:firstLine="566"/>
        <w:jc w:val="both"/>
        <w:rPr>
          <w:bCs/>
        </w:rPr>
      </w:pPr>
      <w:r w:rsidRPr="00402485">
        <w:t>Корпоративная</w:t>
      </w:r>
      <w:r w:rsidRPr="00872831">
        <w:rPr>
          <w:bCs/>
        </w:rPr>
        <w:t xml:space="preserve"> ответственность как особый вид юридической ответственности при осуществлении корпоративного управления</w:t>
      </w:r>
      <w:r>
        <w:rPr>
          <w:bCs/>
        </w:rPr>
        <w:t>.</w:t>
      </w:r>
    </w:p>
    <w:p w14:paraId="31BE69FD" w14:textId="77777777"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3</w:t>
      </w:r>
      <w:r w:rsidRPr="007A6CDA">
        <w:rPr>
          <w:b/>
          <w:bCs/>
          <w:sz w:val="28"/>
          <w:szCs w:val="28"/>
        </w:rPr>
        <w:t xml:space="preserve">. </w:t>
      </w:r>
      <w:r w:rsidR="002043A4">
        <w:rPr>
          <w:b/>
          <w:bCs/>
          <w:sz w:val="28"/>
          <w:szCs w:val="28"/>
        </w:rPr>
        <w:t>Правовой режим имущества корпоративного юридического лица</w:t>
      </w:r>
    </w:p>
    <w:p w14:paraId="70F4DB42" w14:textId="77777777" w:rsidR="002043A4" w:rsidRPr="001F2A0C" w:rsidRDefault="002043A4" w:rsidP="002043A4">
      <w:pPr>
        <w:pStyle w:val="a3"/>
        <w:spacing w:line="360" w:lineRule="auto"/>
        <w:ind w:left="0" w:right="-36" w:firstLine="566"/>
        <w:jc w:val="both"/>
        <w:rPr>
          <w:bCs/>
        </w:rPr>
      </w:pPr>
      <w:r w:rsidRPr="001F2A0C">
        <w:rPr>
          <w:bCs/>
        </w:rPr>
        <w:t>Понятие и признаки имущества корпоративных юридических лиц. Отличия имущества корпораций от имущества некорпоративных организаций.</w:t>
      </w:r>
    </w:p>
    <w:p w14:paraId="7C8C76B2" w14:textId="77777777" w:rsidR="002043A4" w:rsidRPr="001F2A0C" w:rsidRDefault="002043A4" w:rsidP="002043A4">
      <w:pPr>
        <w:pStyle w:val="a3"/>
        <w:spacing w:line="360" w:lineRule="auto"/>
        <w:ind w:left="0" w:right="-36" w:firstLine="566"/>
        <w:jc w:val="both"/>
        <w:rPr>
          <w:bCs/>
        </w:rPr>
      </w:pPr>
      <w:r w:rsidRPr="001F2A0C">
        <w:rPr>
          <w:bCs/>
        </w:rPr>
        <w:t xml:space="preserve">Понятие имущественной основы деятельности корпорации. </w:t>
      </w:r>
      <w:r w:rsidRPr="0034295D">
        <w:rPr>
          <w:bCs/>
        </w:rPr>
        <w:t xml:space="preserve">Оборотные и </w:t>
      </w:r>
      <w:proofErr w:type="spellStart"/>
      <w:r w:rsidRPr="0034295D">
        <w:rPr>
          <w:bCs/>
        </w:rPr>
        <w:t>внеоборотные</w:t>
      </w:r>
      <w:proofErr w:type="spellEnd"/>
      <w:r w:rsidRPr="0034295D">
        <w:rPr>
          <w:bCs/>
        </w:rPr>
        <w:t xml:space="preserve"> активы.</w:t>
      </w:r>
      <w:r>
        <w:rPr>
          <w:bCs/>
        </w:rPr>
        <w:t xml:space="preserve"> </w:t>
      </w:r>
      <w:r w:rsidRPr="001F2A0C">
        <w:rPr>
          <w:bCs/>
        </w:rPr>
        <w:t xml:space="preserve">Понятие уставного капитала корпорации. Оценка </w:t>
      </w:r>
      <w:proofErr w:type="spellStart"/>
      <w:r w:rsidRPr="001F2A0C">
        <w:rPr>
          <w:bCs/>
        </w:rPr>
        <w:t>неденежных</w:t>
      </w:r>
      <w:proofErr w:type="spellEnd"/>
      <w:r w:rsidRPr="001F2A0C">
        <w:rPr>
          <w:bCs/>
        </w:rPr>
        <w:t xml:space="preserve"> вкладов. Значение уставного капитала в составе имущества корпорации. Резервный фонд. </w:t>
      </w:r>
    </w:p>
    <w:p w14:paraId="33B29775" w14:textId="77777777" w:rsidR="002043A4" w:rsidRPr="001F2A0C" w:rsidRDefault="002043A4" w:rsidP="002043A4">
      <w:pPr>
        <w:pStyle w:val="a3"/>
        <w:spacing w:line="360" w:lineRule="auto"/>
        <w:ind w:left="0" w:right="-36" w:firstLine="566"/>
        <w:jc w:val="both"/>
        <w:rPr>
          <w:bCs/>
        </w:rPr>
      </w:pPr>
      <w:r w:rsidRPr="001F2A0C">
        <w:rPr>
          <w:bCs/>
        </w:rPr>
        <w:t>Ценные бумаги юридического лица. Акции. Оборот акций акционерного общества. Облигации.</w:t>
      </w:r>
    </w:p>
    <w:p w14:paraId="036F0AA2" w14:textId="18367E1F" w:rsidR="00402485" w:rsidRPr="002043A4" w:rsidRDefault="002043A4" w:rsidP="002043A4">
      <w:pPr>
        <w:pStyle w:val="a3"/>
        <w:spacing w:line="360" w:lineRule="auto"/>
        <w:ind w:left="0" w:right="-36" w:firstLine="566"/>
        <w:jc w:val="both"/>
        <w:rPr>
          <w:bCs/>
        </w:rPr>
      </w:pPr>
      <w:r w:rsidRPr="001F2A0C">
        <w:rPr>
          <w:bCs/>
        </w:rPr>
        <w:t xml:space="preserve">Классификация имущества корпорации. Движимое и недвижимое имущество корпорации. Активы и пассивы организации. Соотношение чистых </w:t>
      </w:r>
      <w:r w:rsidRPr="001F2A0C">
        <w:rPr>
          <w:bCs/>
        </w:rPr>
        <w:lastRenderedPageBreak/>
        <w:t>активов и уставного капитала. Ответственность корпоративных юридических лиц перед кредиторами. Субсидиарная ответственность участников по об</w:t>
      </w:r>
      <w:r>
        <w:rPr>
          <w:bCs/>
        </w:rPr>
        <w:t>язательствам юридического лица.</w:t>
      </w:r>
    </w:p>
    <w:p w14:paraId="7A488EF7" w14:textId="43BEB19C" w:rsidR="002043A4" w:rsidRPr="00115009"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2043A4" w:rsidRPr="00115009">
        <w:rPr>
          <w:b/>
          <w:bCs/>
          <w:sz w:val="28"/>
          <w:szCs w:val="28"/>
        </w:rPr>
        <w:t xml:space="preserve">Инвестиционная </w:t>
      </w:r>
      <w:r w:rsidR="002043A4">
        <w:rPr>
          <w:b/>
          <w:bCs/>
          <w:sz w:val="28"/>
          <w:szCs w:val="28"/>
        </w:rPr>
        <w:t xml:space="preserve">и финансовая </w:t>
      </w:r>
      <w:r w:rsidR="002043A4" w:rsidRPr="00115009">
        <w:rPr>
          <w:b/>
          <w:bCs/>
          <w:sz w:val="28"/>
          <w:szCs w:val="28"/>
        </w:rPr>
        <w:t>деятельност</w:t>
      </w:r>
      <w:r w:rsidR="002043A4">
        <w:rPr>
          <w:b/>
          <w:bCs/>
          <w:sz w:val="28"/>
          <w:szCs w:val="28"/>
        </w:rPr>
        <w:t>ь корпоративных юридических лиц</w:t>
      </w:r>
    </w:p>
    <w:p w14:paraId="4CA18B06" w14:textId="77777777" w:rsidR="002043A4" w:rsidRPr="00B342C2" w:rsidRDefault="002043A4" w:rsidP="002043A4">
      <w:pPr>
        <w:pStyle w:val="a3"/>
        <w:spacing w:before="2" w:line="360" w:lineRule="auto"/>
        <w:ind w:left="0" w:right="-36" w:firstLine="566"/>
        <w:jc w:val="both"/>
      </w:pPr>
      <w:bookmarkStart w:id="11" w:name="_Hlk482969116"/>
      <w:r w:rsidRPr="00B342C2">
        <w:t>Понятие инвестиционной деятельности корпоративных юридических лиц. Правовое регулирование инвестиционной деятельности.</w:t>
      </w:r>
      <w:bookmarkEnd w:id="11"/>
      <w:r w:rsidRPr="006F2D5E">
        <w:t xml:space="preserve"> </w:t>
      </w:r>
      <w:bookmarkStart w:id="12" w:name="_Hlk486946937"/>
      <w:r w:rsidRPr="00B342C2">
        <w:t>Субъекты инвестиционных отношений. Инвестиционная деятельность, осуществляемая в форме капитальных вложений. Лизинговые инвестиции. Инвестиционная деятельность, осуществляемая в форме соглашения о разделе продукции.</w:t>
      </w:r>
      <w:bookmarkEnd w:id="12"/>
    </w:p>
    <w:p w14:paraId="6C5F313B" w14:textId="77777777" w:rsidR="002043A4" w:rsidRDefault="002043A4" w:rsidP="002043A4">
      <w:pPr>
        <w:pStyle w:val="a3"/>
        <w:spacing w:before="2" w:line="360" w:lineRule="auto"/>
        <w:ind w:left="0" w:right="-36" w:firstLine="566"/>
        <w:jc w:val="both"/>
      </w:pPr>
      <w:bookmarkStart w:id="13" w:name="_Hlk482968605"/>
      <w:r w:rsidRPr="0060599B">
        <w:t>Понятие и сущность финансов корпорации. Функции финансов. Содержание финансов. Понятие финансовой деятельности корпоративных юридических лиц. Содержание и принципы финансовой деятельности корпораций.</w:t>
      </w:r>
    </w:p>
    <w:bookmarkEnd w:id="13"/>
    <w:p w14:paraId="6C912792" w14:textId="4EBA2030" w:rsidR="002C35E4" w:rsidRPr="00301FEB" w:rsidRDefault="00D666CF" w:rsidP="0055787E">
      <w:pPr>
        <w:keepNext/>
        <w:spacing w:before="161" w:line="360" w:lineRule="auto"/>
        <w:ind w:right="-34"/>
        <w:jc w:val="both"/>
        <w:rPr>
          <w:b/>
          <w:bCs/>
          <w:sz w:val="28"/>
          <w:szCs w:val="28"/>
        </w:rPr>
      </w:pPr>
      <w:r>
        <w:rPr>
          <w:b/>
          <w:bCs/>
          <w:sz w:val="28"/>
          <w:szCs w:val="28"/>
        </w:rPr>
        <w:t>Т</w:t>
      </w:r>
      <w:r w:rsidR="002C35E4" w:rsidRPr="00301FEB">
        <w:rPr>
          <w:b/>
          <w:bCs/>
          <w:sz w:val="28"/>
          <w:szCs w:val="28"/>
        </w:rPr>
        <w:t xml:space="preserve">ема </w:t>
      </w:r>
      <w:r w:rsidR="00402485">
        <w:rPr>
          <w:b/>
          <w:bCs/>
          <w:sz w:val="28"/>
          <w:szCs w:val="28"/>
        </w:rPr>
        <w:t>5</w:t>
      </w:r>
      <w:r w:rsidR="002C35E4" w:rsidRPr="00301FEB">
        <w:rPr>
          <w:b/>
          <w:bCs/>
          <w:sz w:val="28"/>
          <w:szCs w:val="28"/>
        </w:rPr>
        <w:t xml:space="preserve">. </w:t>
      </w:r>
      <w:r w:rsidR="00301FEB" w:rsidRPr="00413577">
        <w:rPr>
          <w:b/>
          <w:bCs/>
          <w:sz w:val="28"/>
          <w:szCs w:val="28"/>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r w:rsidR="00301FEB">
        <w:rPr>
          <w:b/>
          <w:bCs/>
          <w:sz w:val="28"/>
          <w:szCs w:val="28"/>
        </w:rPr>
        <w:t>.</w:t>
      </w:r>
    </w:p>
    <w:p w14:paraId="4BE097AF" w14:textId="77777777" w:rsidR="00301FEB" w:rsidRPr="00301FEB" w:rsidRDefault="00301FEB" w:rsidP="00301FEB">
      <w:pPr>
        <w:pStyle w:val="a3"/>
        <w:spacing w:line="360" w:lineRule="auto"/>
        <w:ind w:left="0" w:right="-36" w:firstLine="566"/>
        <w:jc w:val="both"/>
      </w:pPr>
      <w:r w:rsidRPr="00301FEB">
        <w:t>Понятие юридической обязанности и ответственности. Виды юридической ответственности. Методы принуждения и санкции.</w:t>
      </w:r>
    </w:p>
    <w:p w14:paraId="0227EC2B" w14:textId="77777777" w:rsidR="00301FEB" w:rsidRPr="00301FEB" w:rsidRDefault="00301FEB" w:rsidP="00301FEB">
      <w:pPr>
        <w:pStyle w:val="a3"/>
        <w:spacing w:line="360" w:lineRule="auto"/>
        <w:ind w:left="0" w:right="-36" w:firstLine="566"/>
        <w:jc w:val="both"/>
      </w:pPr>
      <w:r w:rsidRPr="00301FEB">
        <w:t>Понятие разумности и добросовестности в праве. Критерии определения «недобросовестности»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 Критерий соответствия «обычным условиям гражданского оборота» или «обычному предпринимательскому риску».</w:t>
      </w:r>
    </w:p>
    <w:p w14:paraId="509BEE0F" w14:textId="77777777" w:rsidR="00301FEB" w:rsidRPr="00301FEB" w:rsidRDefault="00301FEB" w:rsidP="00301FEB">
      <w:pPr>
        <w:pStyle w:val="a3"/>
        <w:spacing w:line="360" w:lineRule="auto"/>
        <w:ind w:left="0" w:right="-36" w:firstLine="566"/>
        <w:jc w:val="both"/>
      </w:pPr>
      <w:r w:rsidRPr="00301FEB">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14:paraId="09089763" w14:textId="77777777" w:rsidR="00301FEB" w:rsidRPr="00301FEB" w:rsidRDefault="00301FEB" w:rsidP="00301FEB">
      <w:pPr>
        <w:pStyle w:val="a3"/>
        <w:spacing w:line="360" w:lineRule="auto"/>
        <w:ind w:left="0" w:right="-36" w:firstLine="566"/>
        <w:jc w:val="both"/>
      </w:pPr>
      <w:r w:rsidRPr="00301FEB">
        <w:t xml:space="preserve">Ответственность членов коллегиальных органов юридического лица (наблюдательного или иного совета, правления и т. п.). </w:t>
      </w:r>
    </w:p>
    <w:p w14:paraId="29A46498" w14:textId="77777777" w:rsidR="00301FEB" w:rsidRPr="00301FEB" w:rsidRDefault="00301FEB" w:rsidP="00301FEB">
      <w:pPr>
        <w:pStyle w:val="a3"/>
        <w:spacing w:line="360" w:lineRule="auto"/>
        <w:ind w:left="0" w:right="-36" w:firstLine="566"/>
        <w:jc w:val="both"/>
      </w:pPr>
      <w:r w:rsidRPr="00301FEB">
        <w:lastRenderedPageBreak/>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14:paraId="22B3D477" w14:textId="5B8D01E1" w:rsidR="00301FEB" w:rsidRDefault="00301FEB" w:rsidP="00301FEB">
      <w:pPr>
        <w:pStyle w:val="a3"/>
        <w:spacing w:line="360" w:lineRule="auto"/>
        <w:ind w:left="0" w:right="-36" w:firstLine="566"/>
        <w:jc w:val="both"/>
      </w:pPr>
      <w:r w:rsidRPr="00301FEB">
        <w:t>Порядок привлечения к ответственности. Условия освобождения от ответственности</w:t>
      </w:r>
    </w:p>
    <w:p w14:paraId="17FFAF6F" w14:textId="75BB6EAB" w:rsidR="002C35E4" w:rsidRPr="00301FEB" w:rsidRDefault="002C35E4" w:rsidP="00A97686">
      <w:pPr>
        <w:pStyle w:val="210"/>
        <w:numPr>
          <w:ilvl w:val="1"/>
          <w:numId w:val="3"/>
        </w:numPr>
        <w:tabs>
          <w:tab w:val="left" w:pos="1418"/>
        </w:tabs>
        <w:spacing w:before="100" w:beforeAutospacing="1" w:after="240"/>
        <w:ind w:left="0" w:firstLine="839"/>
        <w:rPr>
          <w:i w:val="0"/>
        </w:rPr>
      </w:pPr>
      <w:bookmarkStart w:id="14" w:name="_Toc90042605"/>
      <w:r w:rsidRPr="00301FEB">
        <w:rPr>
          <w:i w:val="0"/>
        </w:rPr>
        <w:t>Учебно-тематический план</w:t>
      </w:r>
      <w:bookmarkEnd w:id="14"/>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696"/>
        <w:gridCol w:w="1114"/>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CE16F6" w:rsidRDefault="00CE16F6" w:rsidP="00807CB9">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96"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368" w:type="dxa"/>
            <w:vMerge w:val="restart"/>
            <w:shd w:val="clear" w:color="auto" w:fill="auto"/>
            <w:vAlign w:val="center"/>
          </w:tcPr>
          <w:p w14:paraId="415AF07D" w14:textId="4192EC82"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14:paraId="37A67C2C" w14:textId="77777777" w:rsidTr="002043A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CE16F6" w:rsidRDefault="00CE16F6" w:rsidP="00807CB9">
            <w:pPr>
              <w:ind w:right="-36"/>
              <w:jc w:val="center"/>
              <w:rPr>
                <w:sz w:val="24"/>
                <w:szCs w:val="24"/>
              </w:rPr>
            </w:pPr>
          </w:p>
        </w:tc>
        <w:tc>
          <w:tcPr>
            <w:tcW w:w="695"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6"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368" w:type="dxa"/>
            <w:vMerge/>
            <w:shd w:val="clear" w:color="auto" w:fill="auto"/>
            <w:vAlign w:val="center"/>
          </w:tcPr>
          <w:p w14:paraId="133371EE" w14:textId="77777777" w:rsidR="00CE16F6" w:rsidRPr="00CE16F6" w:rsidRDefault="00CE16F6" w:rsidP="00807CB9">
            <w:pPr>
              <w:ind w:right="-36"/>
              <w:jc w:val="center"/>
              <w:rPr>
                <w:sz w:val="24"/>
                <w:szCs w:val="24"/>
              </w:rPr>
            </w:pPr>
          </w:p>
        </w:tc>
      </w:tr>
      <w:tr w:rsidR="00CE16F6" w:rsidRPr="00CE16F6" w14:paraId="2984FF84" w14:textId="77777777" w:rsidTr="002043A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rPr>
                <w:sz w:val="24"/>
                <w:szCs w:val="24"/>
              </w:rPr>
            </w:pPr>
          </w:p>
        </w:tc>
        <w:tc>
          <w:tcPr>
            <w:tcW w:w="696"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rPr>
                <w:sz w:val="24"/>
                <w:szCs w:val="24"/>
              </w:rPr>
            </w:pPr>
            <w:r w:rsidRPr="00CE16F6">
              <w:rPr>
                <w:sz w:val="24"/>
                <w:szCs w:val="24"/>
              </w:rPr>
              <w:t>Общая</w:t>
            </w:r>
          </w:p>
        </w:tc>
        <w:tc>
          <w:tcPr>
            <w:tcW w:w="1114"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14:paraId="64326EFE" w14:textId="20A1B6DF" w:rsidR="00CE16F6" w:rsidRPr="00CE16F6" w:rsidRDefault="00CE16F6" w:rsidP="003B0FDE">
            <w:pPr>
              <w:pStyle w:val="TableParagraph"/>
              <w:spacing w:before="153"/>
              <w:jc w:val="center"/>
              <w:rPr>
                <w:sz w:val="24"/>
                <w:szCs w:val="24"/>
              </w:rPr>
            </w:pPr>
            <w:r w:rsidRPr="00CE16F6">
              <w:rPr>
                <w:sz w:val="24"/>
                <w:szCs w:val="24"/>
              </w:rPr>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rPr>
                <w:sz w:val="24"/>
                <w:szCs w:val="24"/>
              </w:rPr>
            </w:pPr>
          </w:p>
        </w:tc>
        <w:tc>
          <w:tcPr>
            <w:tcW w:w="2368"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rPr>
                <w:sz w:val="24"/>
                <w:szCs w:val="24"/>
              </w:rPr>
            </w:pPr>
          </w:p>
        </w:tc>
      </w:tr>
      <w:tr w:rsidR="002043A4" w:rsidRPr="00CE16F6" w14:paraId="2AA2634C" w14:textId="77777777" w:rsidTr="0097252C">
        <w:trPr>
          <w:trHeight w:val="867"/>
        </w:trPr>
        <w:tc>
          <w:tcPr>
            <w:tcW w:w="559" w:type="dxa"/>
            <w:tcBorders>
              <w:bottom w:val="single" w:sz="4" w:space="0" w:color="auto"/>
            </w:tcBorders>
            <w:shd w:val="clear" w:color="auto" w:fill="auto"/>
          </w:tcPr>
          <w:p w14:paraId="6E4B423E" w14:textId="77777777" w:rsidR="002043A4" w:rsidRPr="00CE16F6" w:rsidRDefault="002043A4" w:rsidP="002043A4">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283E60FC" w:rsidR="002043A4" w:rsidRPr="00402485" w:rsidRDefault="002043A4" w:rsidP="002043A4">
            <w:pPr>
              <w:pStyle w:val="TableParagraph"/>
              <w:spacing w:line="308" w:lineRule="exact"/>
              <w:ind w:left="107" w:right="-36"/>
              <w:rPr>
                <w:bCs/>
                <w:sz w:val="24"/>
                <w:szCs w:val="24"/>
              </w:rPr>
            </w:pPr>
            <w:r w:rsidRPr="00355BE6">
              <w:rPr>
                <w:bCs/>
                <w:sz w:val="24"/>
                <w:szCs w:val="24"/>
              </w:rPr>
              <w:t>Субъекты корпоративного управления</w:t>
            </w:r>
          </w:p>
        </w:tc>
        <w:tc>
          <w:tcPr>
            <w:tcW w:w="695" w:type="dxa"/>
            <w:tcBorders>
              <w:bottom w:val="single" w:sz="4" w:space="0" w:color="auto"/>
            </w:tcBorders>
            <w:shd w:val="clear" w:color="auto" w:fill="auto"/>
          </w:tcPr>
          <w:p w14:paraId="6EF4D61E" w14:textId="073DC9F7" w:rsidR="002043A4" w:rsidRPr="00CE16F6" w:rsidRDefault="003750CC" w:rsidP="002043A4">
            <w:pPr>
              <w:pStyle w:val="TableParagraph"/>
              <w:spacing w:before="267"/>
              <w:ind w:left="105" w:right="-36"/>
              <w:jc w:val="center"/>
              <w:rPr>
                <w:sz w:val="24"/>
                <w:szCs w:val="24"/>
              </w:rPr>
            </w:pPr>
            <w:r>
              <w:rPr>
                <w:sz w:val="24"/>
                <w:szCs w:val="24"/>
              </w:rPr>
              <w:t>27</w:t>
            </w:r>
          </w:p>
        </w:tc>
        <w:tc>
          <w:tcPr>
            <w:tcW w:w="696" w:type="dxa"/>
            <w:tcBorders>
              <w:bottom w:val="single" w:sz="4" w:space="0" w:color="auto"/>
            </w:tcBorders>
            <w:shd w:val="clear" w:color="auto" w:fill="auto"/>
          </w:tcPr>
          <w:p w14:paraId="10ABAAD7" w14:textId="203DC96E" w:rsidR="002043A4" w:rsidRPr="00CE16F6" w:rsidRDefault="003750CC" w:rsidP="002043A4">
            <w:pPr>
              <w:pStyle w:val="TableParagraph"/>
              <w:spacing w:before="267"/>
              <w:ind w:left="194" w:right="-36"/>
              <w:jc w:val="center"/>
              <w:rPr>
                <w:sz w:val="24"/>
                <w:szCs w:val="24"/>
              </w:rPr>
            </w:pPr>
            <w:r>
              <w:rPr>
                <w:sz w:val="24"/>
                <w:szCs w:val="24"/>
              </w:rPr>
              <w:t>5</w:t>
            </w:r>
          </w:p>
        </w:tc>
        <w:tc>
          <w:tcPr>
            <w:tcW w:w="1114" w:type="dxa"/>
            <w:tcBorders>
              <w:bottom w:val="single" w:sz="4" w:space="0" w:color="auto"/>
            </w:tcBorders>
            <w:shd w:val="clear" w:color="auto" w:fill="auto"/>
          </w:tcPr>
          <w:p w14:paraId="3A83B046" w14:textId="0BDB39B6" w:rsidR="002043A4" w:rsidRPr="00CE16F6" w:rsidRDefault="003750CC" w:rsidP="002043A4">
            <w:pPr>
              <w:pStyle w:val="TableParagraph"/>
              <w:spacing w:before="267"/>
              <w:ind w:left="9" w:right="-36"/>
              <w:jc w:val="center"/>
              <w:rPr>
                <w:sz w:val="24"/>
                <w:szCs w:val="24"/>
              </w:rPr>
            </w:pPr>
            <w:r>
              <w:rPr>
                <w:sz w:val="24"/>
                <w:szCs w:val="24"/>
              </w:rPr>
              <w:t>1</w:t>
            </w:r>
          </w:p>
        </w:tc>
        <w:tc>
          <w:tcPr>
            <w:tcW w:w="1255" w:type="dxa"/>
            <w:tcBorders>
              <w:bottom w:val="single" w:sz="4" w:space="0" w:color="auto"/>
            </w:tcBorders>
            <w:shd w:val="clear" w:color="auto" w:fill="auto"/>
          </w:tcPr>
          <w:p w14:paraId="5E74C807" w14:textId="27784CF5" w:rsidR="002043A4" w:rsidRPr="00CE16F6" w:rsidRDefault="003750CC" w:rsidP="002043A4">
            <w:pPr>
              <w:pStyle w:val="TableParagraph"/>
              <w:spacing w:before="267"/>
              <w:ind w:left="126" w:right="-36"/>
              <w:jc w:val="center"/>
              <w:rPr>
                <w:sz w:val="24"/>
                <w:szCs w:val="24"/>
              </w:rPr>
            </w:pPr>
            <w:r>
              <w:rPr>
                <w:sz w:val="24"/>
                <w:szCs w:val="24"/>
              </w:rPr>
              <w:t>4</w:t>
            </w:r>
          </w:p>
        </w:tc>
        <w:tc>
          <w:tcPr>
            <w:tcW w:w="836" w:type="dxa"/>
            <w:tcBorders>
              <w:bottom w:val="single" w:sz="4" w:space="0" w:color="auto"/>
            </w:tcBorders>
            <w:shd w:val="clear" w:color="auto" w:fill="auto"/>
          </w:tcPr>
          <w:p w14:paraId="246DD485" w14:textId="1DFBC3D3" w:rsidR="002043A4" w:rsidRPr="00CE16F6" w:rsidRDefault="003750CC" w:rsidP="002043A4">
            <w:pPr>
              <w:pStyle w:val="TableParagraph"/>
              <w:spacing w:before="267"/>
              <w:ind w:left="299" w:right="-36"/>
              <w:jc w:val="center"/>
              <w:rPr>
                <w:sz w:val="24"/>
                <w:szCs w:val="24"/>
              </w:rPr>
            </w:pPr>
            <w:r>
              <w:rPr>
                <w:sz w:val="24"/>
                <w:szCs w:val="24"/>
              </w:rPr>
              <w:t>22</w:t>
            </w:r>
          </w:p>
        </w:tc>
        <w:tc>
          <w:tcPr>
            <w:tcW w:w="2368" w:type="dxa"/>
            <w:tcBorders>
              <w:bottom w:val="single" w:sz="4" w:space="0" w:color="auto"/>
            </w:tcBorders>
            <w:shd w:val="clear" w:color="auto" w:fill="auto"/>
          </w:tcPr>
          <w:p w14:paraId="6D861260" w14:textId="77777777" w:rsidR="002043A4" w:rsidRPr="00CE16F6" w:rsidRDefault="002043A4" w:rsidP="002043A4">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247EAC3D" w14:textId="2E782362" w:rsidR="002043A4" w:rsidRPr="00CE16F6" w:rsidRDefault="002043A4" w:rsidP="002043A4">
            <w:pPr>
              <w:pStyle w:val="TableParagraph"/>
              <w:ind w:right="-36" w:hanging="1"/>
              <w:jc w:val="center"/>
              <w:rPr>
                <w:sz w:val="24"/>
                <w:szCs w:val="24"/>
              </w:rPr>
            </w:pPr>
            <w:r w:rsidRPr="00CE16F6">
              <w:rPr>
                <w:spacing w:val="-4"/>
                <w:sz w:val="24"/>
                <w:szCs w:val="24"/>
              </w:rPr>
              <w:t>Тестирование</w:t>
            </w:r>
          </w:p>
        </w:tc>
      </w:tr>
      <w:tr w:rsidR="002043A4" w:rsidRPr="00CE16F6" w14:paraId="2909F22C" w14:textId="77777777" w:rsidTr="002043A4">
        <w:trPr>
          <w:trHeight w:val="1176"/>
        </w:trPr>
        <w:tc>
          <w:tcPr>
            <w:tcW w:w="559" w:type="dxa"/>
            <w:tcBorders>
              <w:top w:val="single" w:sz="4" w:space="0" w:color="auto"/>
            </w:tcBorders>
            <w:shd w:val="clear" w:color="auto" w:fill="auto"/>
          </w:tcPr>
          <w:p w14:paraId="32C82ADC" w14:textId="77777777" w:rsidR="002043A4" w:rsidRPr="00CE16F6" w:rsidRDefault="002043A4" w:rsidP="002043A4">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45DCAE2E" w:rsidR="002043A4" w:rsidRPr="00CE16F6" w:rsidRDefault="002043A4" w:rsidP="002043A4">
            <w:pPr>
              <w:pStyle w:val="TableParagraph"/>
              <w:ind w:left="107" w:right="-36"/>
              <w:rPr>
                <w:bCs/>
                <w:sz w:val="24"/>
                <w:szCs w:val="24"/>
              </w:rPr>
            </w:pPr>
            <w:r w:rsidRPr="00355BE6">
              <w:rPr>
                <w:bCs/>
                <w:sz w:val="24"/>
                <w:szCs w:val="24"/>
              </w:rPr>
              <w:t>Правовая природа решений органов корпораций</w:t>
            </w:r>
          </w:p>
        </w:tc>
        <w:tc>
          <w:tcPr>
            <w:tcW w:w="695" w:type="dxa"/>
            <w:tcBorders>
              <w:top w:val="single" w:sz="4" w:space="0" w:color="auto"/>
            </w:tcBorders>
            <w:shd w:val="clear" w:color="auto" w:fill="auto"/>
          </w:tcPr>
          <w:p w14:paraId="693581AE" w14:textId="61C50657" w:rsidR="002043A4" w:rsidRPr="00CE16F6" w:rsidRDefault="003750CC" w:rsidP="002043A4">
            <w:pPr>
              <w:pStyle w:val="TableParagraph"/>
              <w:spacing w:before="246"/>
              <w:ind w:left="105" w:right="-36"/>
              <w:jc w:val="center"/>
              <w:rPr>
                <w:sz w:val="24"/>
                <w:szCs w:val="24"/>
              </w:rPr>
            </w:pPr>
            <w:r>
              <w:rPr>
                <w:sz w:val="24"/>
                <w:szCs w:val="24"/>
              </w:rPr>
              <w:t>30</w:t>
            </w:r>
          </w:p>
        </w:tc>
        <w:tc>
          <w:tcPr>
            <w:tcW w:w="696" w:type="dxa"/>
            <w:tcBorders>
              <w:top w:val="single" w:sz="4" w:space="0" w:color="auto"/>
            </w:tcBorders>
            <w:shd w:val="clear" w:color="auto" w:fill="auto"/>
          </w:tcPr>
          <w:p w14:paraId="0A35185D" w14:textId="6A8937DA" w:rsidR="002043A4" w:rsidRPr="00CE16F6" w:rsidRDefault="003750CC" w:rsidP="002043A4">
            <w:pPr>
              <w:pStyle w:val="TableParagraph"/>
              <w:spacing w:before="246"/>
              <w:ind w:left="194" w:right="-36"/>
              <w:jc w:val="center"/>
              <w:rPr>
                <w:sz w:val="24"/>
                <w:szCs w:val="24"/>
              </w:rPr>
            </w:pPr>
            <w:r>
              <w:rPr>
                <w:sz w:val="24"/>
                <w:szCs w:val="24"/>
              </w:rPr>
              <w:t>8</w:t>
            </w:r>
          </w:p>
        </w:tc>
        <w:tc>
          <w:tcPr>
            <w:tcW w:w="1114" w:type="dxa"/>
            <w:tcBorders>
              <w:top w:val="single" w:sz="4" w:space="0" w:color="auto"/>
            </w:tcBorders>
            <w:shd w:val="clear" w:color="auto" w:fill="auto"/>
          </w:tcPr>
          <w:p w14:paraId="075C5241" w14:textId="2672D30E" w:rsidR="002043A4" w:rsidRPr="00CE16F6" w:rsidRDefault="002043A4" w:rsidP="002043A4">
            <w:pPr>
              <w:pStyle w:val="TableParagraph"/>
              <w:spacing w:before="246"/>
              <w:ind w:left="9" w:right="-36"/>
              <w:jc w:val="center"/>
              <w:rPr>
                <w:sz w:val="24"/>
                <w:szCs w:val="24"/>
              </w:rPr>
            </w:pPr>
            <w:r>
              <w:rPr>
                <w:sz w:val="24"/>
                <w:szCs w:val="24"/>
              </w:rPr>
              <w:t>2</w:t>
            </w:r>
          </w:p>
        </w:tc>
        <w:tc>
          <w:tcPr>
            <w:tcW w:w="1255" w:type="dxa"/>
            <w:tcBorders>
              <w:top w:val="single" w:sz="4" w:space="0" w:color="auto"/>
            </w:tcBorders>
            <w:shd w:val="clear" w:color="auto" w:fill="auto"/>
          </w:tcPr>
          <w:p w14:paraId="4C141E09" w14:textId="4A2968AC" w:rsidR="002043A4" w:rsidRPr="00CE16F6" w:rsidRDefault="003750CC" w:rsidP="002043A4">
            <w:pPr>
              <w:pStyle w:val="TableParagraph"/>
              <w:spacing w:before="246"/>
              <w:ind w:left="126" w:right="-36"/>
              <w:jc w:val="center"/>
              <w:rPr>
                <w:sz w:val="24"/>
                <w:szCs w:val="24"/>
              </w:rPr>
            </w:pPr>
            <w:r>
              <w:rPr>
                <w:sz w:val="24"/>
                <w:szCs w:val="24"/>
              </w:rPr>
              <w:t>6</w:t>
            </w:r>
          </w:p>
        </w:tc>
        <w:tc>
          <w:tcPr>
            <w:tcW w:w="836" w:type="dxa"/>
            <w:tcBorders>
              <w:top w:val="single" w:sz="4" w:space="0" w:color="auto"/>
            </w:tcBorders>
            <w:shd w:val="clear" w:color="auto" w:fill="auto"/>
          </w:tcPr>
          <w:p w14:paraId="160FCF28" w14:textId="5B6D3263" w:rsidR="002043A4" w:rsidRPr="00CE16F6" w:rsidRDefault="003750CC" w:rsidP="002043A4">
            <w:pPr>
              <w:pStyle w:val="TableParagraph"/>
              <w:spacing w:before="246"/>
              <w:ind w:left="299" w:right="-36"/>
              <w:jc w:val="center"/>
              <w:rPr>
                <w:sz w:val="24"/>
                <w:szCs w:val="24"/>
              </w:rPr>
            </w:pPr>
            <w:r>
              <w:rPr>
                <w:sz w:val="24"/>
                <w:szCs w:val="24"/>
              </w:rPr>
              <w:t>22</w:t>
            </w:r>
          </w:p>
        </w:tc>
        <w:tc>
          <w:tcPr>
            <w:tcW w:w="2368" w:type="dxa"/>
            <w:tcBorders>
              <w:top w:val="single" w:sz="4" w:space="0" w:color="auto"/>
            </w:tcBorders>
            <w:shd w:val="clear" w:color="auto" w:fill="auto"/>
          </w:tcPr>
          <w:p w14:paraId="3FF6FC49" w14:textId="77777777"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p>
          <w:p w14:paraId="778AF5F0" w14:textId="1CCAA8D0" w:rsidR="002043A4" w:rsidRPr="00CE16F6" w:rsidRDefault="002043A4" w:rsidP="002043A4">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6B256AD1" w14:textId="77777777" w:rsidTr="0097252C">
        <w:trPr>
          <w:trHeight w:val="924"/>
        </w:trPr>
        <w:tc>
          <w:tcPr>
            <w:tcW w:w="559" w:type="dxa"/>
            <w:shd w:val="clear" w:color="auto" w:fill="auto"/>
          </w:tcPr>
          <w:p w14:paraId="5EADEA33" w14:textId="493B74DB" w:rsidR="002043A4" w:rsidRPr="00CE16F6" w:rsidRDefault="002043A4" w:rsidP="002043A4">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38DE3248" w:rsidR="002043A4" w:rsidRPr="00CE16F6" w:rsidRDefault="002043A4" w:rsidP="002043A4">
            <w:pPr>
              <w:pStyle w:val="TableParagraph"/>
              <w:ind w:left="107" w:right="-36"/>
              <w:rPr>
                <w:bCs/>
                <w:sz w:val="24"/>
                <w:szCs w:val="24"/>
              </w:rPr>
            </w:pPr>
            <w:r>
              <w:t>Правовой режим имущества корпоративного юридического лица</w:t>
            </w:r>
          </w:p>
        </w:tc>
        <w:tc>
          <w:tcPr>
            <w:tcW w:w="695" w:type="dxa"/>
            <w:shd w:val="clear" w:color="auto" w:fill="auto"/>
          </w:tcPr>
          <w:p w14:paraId="5346B181" w14:textId="27D30F4A" w:rsidR="002043A4" w:rsidRPr="00CE16F6" w:rsidRDefault="003750CC" w:rsidP="002043A4">
            <w:pPr>
              <w:pStyle w:val="TableParagraph"/>
              <w:ind w:left="105" w:right="-36"/>
              <w:jc w:val="center"/>
              <w:rPr>
                <w:sz w:val="24"/>
                <w:szCs w:val="24"/>
              </w:rPr>
            </w:pPr>
            <w:r>
              <w:rPr>
                <w:sz w:val="24"/>
                <w:szCs w:val="24"/>
              </w:rPr>
              <w:t>30</w:t>
            </w:r>
          </w:p>
        </w:tc>
        <w:tc>
          <w:tcPr>
            <w:tcW w:w="696" w:type="dxa"/>
            <w:shd w:val="clear" w:color="auto" w:fill="auto"/>
          </w:tcPr>
          <w:p w14:paraId="5A1476C1" w14:textId="71B41711" w:rsidR="002043A4" w:rsidRPr="00CE16F6" w:rsidRDefault="003750CC" w:rsidP="002043A4">
            <w:pPr>
              <w:pStyle w:val="TableParagraph"/>
              <w:ind w:left="194" w:right="-36"/>
              <w:jc w:val="center"/>
              <w:rPr>
                <w:sz w:val="24"/>
                <w:szCs w:val="24"/>
              </w:rPr>
            </w:pPr>
            <w:r>
              <w:rPr>
                <w:sz w:val="24"/>
                <w:szCs w:val="24"/>
              </w:rPr>
              <w:t>8</w:t>
            </w:r>
          </w:p>
        </w:tc>
        <w:tc>
          <w:tcPr>
            <w:tcW w:w="1114" w:type="dxa"/>
            <w:shd w:val="clear" w:color="auto" w:fill="auto"/>
          </w:tcPr>
          <w:p w14:paraId="5E1CC299" w14:textId="0270CD19" w:rsidR="002043A4" w:rsidRPr="00CE16F6" w:rsidRDefault="002043A4" w:rsidP="002043A4">
            <w:pPr>
              <w:pStyle w:val="TableParagraph"/>
              <w:ind w:left="9" w:right="-36"/>
              <w:jc w:val="center"/>
              <w:rPr>
                <w:sz w:val="24"/>
                <w:szCs w:val="24"/>
              </w:rPr>
            </w:pPr>
            <w:r>
              <w:rPr>
                <w:sz w:val="24"/>
                <w:szCs w:val="24"/>
              </w:rPr>
              <w:t>2</w:t>
            </w:r>
          </w:p>
        </w:tc>
        <w:tc>
          <w:tcPr>
            <w:tcW w:w="1255" w:type="dxa"/>
            <w:shd w:val="clear" w:color="auto" w:fill="auto"/>
          </w:tcPr>
          <w:p w14:paraId="1062446C" w14:textId="6E87BE36" w:rsidR="002043A4" w:rsidRPr="00CE16F6" w:rsidRDefault="003750CC" w:rsidP="002043A4">
            <w:pPr>
              <w:pStyle w:val="TableParagraph"/>
              <w:ind w:left="126" w:right="-36"/>
              <w:jc w:val="center"/>
              <w:rPr>
                <w:sz w:val="24"/>
                <w:szCs w:val="24"/>
              </w:rPr>
            </w:pPr>
            <w:r>
              <w:rPr>
                <w:sz w:val="24"/>
                <w:szCs w:val="24"/>
              </w:rPr>
              <w:t>6</w:t>
            </w:r>
          </w:p>
        </w:tc>
        <w:tc>
          <w:tcPr>
            <w:tcW w:w="836" w:type="dxa"/>
            <w:shd w:val="clear" w:color="auto" w:fill="auto"/>
          </w:tcPr>
          <w:p w14:paraId="24E798BC" w14:textId="755D476B" w:rsidR="002043A4" w:rsidRPr="00CE16F6" w:rsidRDefault="003750CC" w:rsidP="002043A4">
            <w:pPr>
              <w:pStyle w:val="TableParagraph"/>
              <w:ind w:left="299" w:right="-36"/>
              <w:jc w:val="center"/>
              <w:rPr>
                <w:sz w:val="24"/>
                <w:szCs w:val="24"/>
              </w:rPr>
            </w:pPr>
            <w:r>
              <w:rPr>
                <w:sz w:val="24"/>
                <w:szCs w:val="24"/>
              </w:rPr>
              <w:t>22</w:t>
            </w:r>
          </w:p>
        </w:tc>
        <w:tc>
          <w:tcPr>
            <w:tcW w:w="2368" w:type="dxa"/>
            <w:shd w:val="clear" w:color="auto" w:fill="auto"/>
          </w:tcPr>
          <w:p w14:paraId="63DB324C" w14:textId="246DAEE9"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1DB036" w14:textId="77777777" w:rsidTr="002043A4">
        <w:trPr>
          <w:trHeight w:val="994"/>
        </w:trPr>
        <w:tc>
          <w:tcPr>
            <w:tcW w:w="559" w:type="dxa"/>
            <w:shd w:val="clear" w:color="auto" w:fill="auto"/>
          </w:tcPr>
          <w:p w14:paraId="7D9C50BB" w14:textId="2AB4AB2D" w:rsidR="002043A4" w:rsidRPr="00CE16F6" w:rsidRDefault="002043A4" w:rsidP="002043A4">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614C1BD5" w:rsidR="002043A4" w:rsidRPr="002043A4" w:rsidRDefault="002043A4" w:rsidP="002043A4">
            <w:pPr>
              <w:pStyle w:val="TableParagraph"/>
              <w:ind w:left="107" w:right="-36"/>
            </w:pPr>
            <w:r w:rsidRPr="002043A4">
              <w:t>Инвестиционная и финансовая деятельность корпоративных юридических лиц</w:t>
            </w:r>
          </w:p>
        </w:tc>
        <w:tc>
          <w:tcPr>
            <w:tcW w:w="695" w:type="dxa"/>
            <w:shd w:val="clear" w:color="auto" w:fill="auto"/>
          </w:tcPr>
          <w:p w14:paraId="10B6477E" w14:textId="017BDF06" w:rsidR="002043A4" w:rsidRPr="00CE16F6" w:rsidRDefault="003750CC" w:rsidP="002043A4">
            <w:pPr>
              <w:pStyle w:val="TableParagraph"/>
              <w:ind w:left="105" w:right="-36"/>
              <w:jc w:val="center"/>
              <w:rPr>
                <w:sz w:val="24"/>
                <w:szCs w:val="24"/>
              </w:rPr>
            </w:pPr>
            <w:r>
              <w:rPr>
                <w:sz w:val="24"/>
                <w:szCs w:val="24"/>
              </w:rPr>
              <w:t>28</w:t>
            </w:r>
          </w:p>
        </w:tc>
        <w:tc>
          <w:tcPr>
            <w:tcW w:w="696" w:type="dxa"/>
            <w:shd w:val="clear" w:color="auto" w:fill="auto"/>
          </w:tcPr>
          <w:p w14:paraId="7B6F5657" w14:textId="2553C5F4" w:rsidR="002043A4" w:rsidRPr="00CE16F6" w:rsidRDefault="002043A4" w:rsidP="002043A4">
            <w:pPr>
              <w:pStyle w:val="TableParagraph"/>
              <w:ind w:left="194" w:right="-36"/>
              <w:jc w:val="center"/>
              <w:rPr>
                <w:sz w:val="24"/>
                <w:szCs w:val="24"/>
              </w:rPr>
            </w:pPr>
            <w:r>
              <w:rPr>
                <w:sz w:val="24"/>
                <w:szCs w:val="24"/>
              </w:rPr>
              <w:t>6</w:t>
            </w:r>
          </w:p>
        </w:tc>
        <w:tc>
          <w:tcPr>
            <w:tcW w:w="1114" w:type="dxa"/>
            <w:shd w:val="clear" w:color="auto" w:fill="auto"/>
          </w:tcPr>
          <w:p w14:paraId="15EA7229" w14:textId="0F520D81" w:rsidR="002043A4" w:rsidRPr="00CE16F6" w:rsidRDefault="003750CC" w:rsidP="002043A4">
            <w:pPr>
              <w:pStyle w:val="TableParagraph"/>
              <w:ind w:left="9" w:right="-36"/>
              <w:jc w:val="center"/>
              <w:rPr>
                <w:sz w:val="24"/>
                <w:szCs w:val="24"/>
              </w:rPr>
            </w:pPr>
            <w:r>
              <w:rPr>
                <w:sz w:val="24"/>
                <w:szCs w:val="24"/>
              </w:rPr>
              <w:t>2</w:t>
            </w:r>
          </w:p>
        </w:tc>
        <w:tc>
          <w:tcPr>
            <w:tcW w:w="1255" w:type="dxa"/>
            <w:shd w:val="clear" w:color="auto" w:fill="auto"/>
          </w:tcPr>
          <w:p w14:paraId="02272A5F" w14:textId="13EA4C08" w:rsidR="002043A4" w:rsidRPr="00CE16F6" w:rsidRDefault="003750CC" w:rsidP="002043A4">
            <w:pPr>
              <w:pStyle w:val="TableParagraph"/>
              <w:ind w:left="126" w:right="-36"/>
              <w:jc w:val="center"/>
              <w:rPr>
                <w:sz w:val="24"/>
                <w:szCs w:val="24"/>
              </w:rPr>
            </w:pPr>
            <w:r>
              <w:rPr>
                <w:sz w:val="24"/>
                <w:szCs w:val="24"/>
              </w:rPr>
              <w:t>4</w:t>
            </w:r>
          </w:p>
        </w:tc>
        <w:tc>
          <w:tcPr>
            <w:tcW w:w="836" w:type="dxa"/>
            <w:shd w:val="clear" w:color="auto" w:fill="auto"/>
          </w:tcPr>
          <w:p w14:paraId="330ABB5D" w14:textId="7EEF3E5B" w:rsidR="002043A4" w:rsidRPr="00CE16F6" w:rsidRDefault="003750CC" w:rsidP="002043A4">
            <w:pPr>
              <w:pStyle w:val="TableParagraph"/>
              <w:ind w:left="299" w:right="-36"/>
              <w:jc w:val="center"/>
              <w:rPr>
                <w:sz w:val="24"/>
                <w:szCs w:val="24"/>
              </w:rPr>
            </w:pPr>
            <w:r>
              <w:rPr>
                <w:sz w:val="24"/>
                <w:szCs w:val="24"/>
              </w:rPr>
              <w:t>22</w:t>
            </w:r>
          </w:p>
        </w:tc>
        <w:tc>
          <w:tcPr>
            <w:tcW w:w="2368" w:type="dxa"/>
            <w:shd w:val="clear" w:color="auto" w:fill="auto"/>
          </w:tcPr>
          <w:p w14:paraId="3DC2B16E" w14:textId="60C3EDBE"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F44C5A" w14:textId="77777777" w:rsidTr="002043A4">
        <w:trPr>
          <w:trHeight w:val="1529"/>
        </w:trPr>
        <w:tc>
          <w:tcPr>
            <w:tcW w:w="559" w:type="dxa"/>
            <w:shd w:val="clear" w:color="auto" w:fill="auto"/>
          </w:tcPr>
          <w:p w14:paraId="1AFDECFF" w14:textId="6EBD3C78" w:rsidR="002043A4" w:rsidRPr="00CE16F6" w:rsidRDefault="002043A4" w:rsidP="002043A4">
            <w:pPr>
              <w:pStyle w:val="TableParagraph"/>
              <w:spacing w:line="315" w:lineRule="exact"/>
              <w:ind w:left="232" w:right="-36"/>
              <w:rPr>
                <w:sz w:val="24"/>
                <w:szCs w:val="24"/>
              </w:rPr>
            </w:pPr>
            <w:r>
              <w:rPr>
                <w:sz w:val="24"/>
                <w:szCs w:val="24"/>
              </w:rPr>
              <w:t>5</w:t>
            </w:r>
          </w:p>
        </w:tc>
        <w:tc>
          <w:tcPr>
            <w:tcW w:w="3202" w:type="dxa"/>
            <w:shd w:val="clear" w:color="auto" w:fill="auto"/>
          </w:tcPr>
          <w:p w14:paraId="1A79C356" w14:textId="29DEF531" w:rsidR="002043A4" w:rsidRPr="00CE16F6" w:rsidRDefault="002043A4" w:rsidP="002043A4">
            <w:pPr>
              <w:pStyle w:val="TableParagraph"/>
              <w:ind w:left="107" w:right="-36"/>
              <w:rPr>
                <w:sz w:val="24"/>
                <w:szCs w:val="24"/>
              </w:rPr>
            </w:pP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95" w:type="dxa"/>
            <w:shd w:val="clear" w:color="auto" w:fill="auto"/>
          </w:tcPr>
          <w:p w14:paraId="307D513F" w14:textId="6D7BEBCB" w:rsidR="002043A4" w:rsidRPr="00CE16F6" w:rsidRDefault="003750CC" w:rsidP="002043A4">
            <w:pPr>
              <w:pStyle w:val="TableParagraph"/>
              <w:spacing w:before="1"/>
              <w:ind w:left="105" w:right="-36"/>
              <w:jc w:val="center"/>
              <w:rPr>
                <w:sz w:val="24"/>
                <w:szCs w:val="24"/>
              </w:rPr>
            </w:pPr>
            <w:r>
              <w:rPr>
                <w:sz w:val="24"/>
                <w:szCs w:val="24"/>
              </w:rPr>
              <w:t>29</w:t>
            </w:r>
          </w:p>
        </w:tc>
        <w:tc>
          <w:tcPr>
            <w:tcW w:w="696" w:type="dxa"/>
            <w:shd w:val="clear" w:color="auto" w:fill="auto"/>
          </w:tcPr>
          <w:p w14:paraId="5FE66118" w14:textId="24898667" w:rsidR="002043A4" w:rsidRPr="00CE16F6" w:rsidRDefault="003750CC" w:rsidP="002043A4">
            <w:pPr>
              <w:pStyle w:val="TableParagraph"/>
              <w:spacing w:before="1"/>
              <w:ind w:left="194" w:right="-36"/>
              <w:jc w:val="center"/>
              <w:rPr>
                <w:sz w:val="24"/>
                <w:szCs w:val="24"/>
              </w:rPr>
            </w:pPr>
            <w:r>
              <w:rPr>
                <w:sz w:val="24"/>
                <w:szCs w:val="24"/>
              </w:rPr>
              <w:t>5</w:t>
            </w:r>
          </w:p>
        </w:tc>
        <w:tc>
          <w:tcPr>
            <w:tcW w:w="1114" w:type="dxa"/>
            <w:shd w:val="clear" w:color="auto" w:fill="auto"/>
          </w:tcPr>
          <w:p w14:paraId="35CAB00F" w14:textId="4057A2AE" w:rsidR="002043A4" w:rsidRPr="00CE16F6" w:rsidRDefault="003750CC" w:rsidP="002043A4">
            <w:pPr>
              <w:pStyle w:val="TableParagraph"/>
              <w:spacing w:before="1"/>
              <w:ind w:left="9" w:right="-36"/>
              <w:jc w:val="center"/>
              <w:rPr>
                <w:sz w:val="24"/>
                <w:szCs w:val="24"/>
              </w:rPr>
            </w:pPr>
            <w:r>
              <w:rPr>
                <w:sz w:val="24"/>
                <w:szCs w:val="24"/>
              </w:rPr>
              <w:t>1</w:t>
            </w:r>
          </w:p>
        </w:tc>
        <w:tc>
          <w:tcPr>
            <w:tcW w:w="1255" w:type="dxa"/>
            <w:shd w:val="clear" w:color="auto" w:fill="auto"/>
          </w:tcPr>
          <w:p w14:paraId="1893D963" w14:textId="01062E7F" w:rsidR="002043A4" w:rsidRPr="00CE16F6" w:rsidRDefault="002043A4" w:rsidP="002043A4">
            <w:pPr>
              <w:pStyle w:val="TableParagraph"/>
              <w:spacing w:before="1"/>
              <w:ind w:left="126" w:right="-36"/>
              <w:jc w:val="center"/>
              <w:rPr>
                <w:sz w:val="24"/>
                <w:szCs w:val="24"/>
              </w:rPr>
            </w:pPr>
            <w:r>
              <w:rPr>
                <w:sz w:val="24"/>
                <w:szCs w:val="24"/>
              </w:rPr>
              <w:t>4</w:t>
            </w:r>
          </w:p>
        </w:tc>
        <w:tc>
          <w:tcPr>
            <w:tcW w:w="836" w:type="dxa"/>
            <w:shd w:val="clear" w:color="auto" w:fill="auto"/>
          </w:tcPr>
          <w:p w14:paraId="1F9C0FAD" w14:textId="585181B7" w:rsidR="002043A4" w:rsidRPr="00CE16F6" w:rsidRDefault="003750CC" w:rsidP="002043A4">
            <w:pPr>
              <w:pStyle w:val="TableParagraph"/>
              <w:spacing w:before="1"/>
              <w:ind w:left="299" w:right="-36"/>
              <w:jc w:val="center"/>
              <w:rPr>
                <w:sz w:val="24"/>
                <w:szCs w:val="24"/>
              </w:rPr>
            </w:pPr>
            <w:r>
              <w:rPr>
                <w:sz w:val="24"/>
                <w:szCs w:val="24"/>
              </w:rPr>
              <w:t>24</w:t>
            </w:r>
          </w:p>
        </w:tc>
        <w:tc>
          <w:tcPr>
            <w:tcW w:w="2368" w:type="dxa"/>
            <w:shd w:val="clear" w:color="auto" w:fill="auto"/>
          </w:tcPr>
          <w:p w14:paraId="41123126" w14:textId="2509B8D9" w:rsidR="002043A4" w:rsidRPr="00CE16F6" w:rsidRDefault="002043A4" w:rsidP="002043A4">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12C50EEF" w14:textId="77777777" w:rsidTr="0097252C">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3846407F" w:rsidR="002043A4" w:rsidRPr="00CE16F6" w:rsidRDefault="003750CC" w:rsidP="002043A4">
            <w:pPr>
              <w:pStyle w:val="TableParagraph"/>
              <w:ind w:right="-36"/>
              <w:jc w:val="center"/>
              <w:rPr>
                <w:b/>
                <w:sz w:val="24"/>
                <w:szCs w:val="24"/>
              </w:rPr>
            </w:pPr>
            <w:r>
              <w:rPr>
                <w:b/>
                <w:sz w:val="24"/>
                <w:szCs w:val="24"/>
              </w:rPr>
              <w:t>144</w:t>
            </w:r>
          </w:p>
        </w:tc>
        <w:tc>
          <w:tcPr>
            <w:tcW w:w="696" w:type="dxa"/>
            <w:shd w:val="clear" w:color="auto" w:fill="auto"/>
          </w:tcPr>
          <w:p w14:paraId="751DEBD1" w14:textId="13F7F3BE" w:rsidR="002043A4" w:rsidRPr="00CE16F6" w:rsidRDefault="003750CC" w:rsidP="002043A4">
            <w:pPr>
              <w:pStyle w:val="TableParagraph"/>
              <w:ind w:right="-36"/>
              <w:jc w:val="center"/>
              <w:rPr>
                <w:b/>
                <w:sz w:val="24"/>
                <w:szCs w:val="24"/>
              </w:rPr>
            </w:pPr>
            <w:r>
              <w:rPr>
                <w:b/>
                <w:sz w:val="24"/>
                <w:szCs w:val="24"/>
              </w:rPr>
              <w:t>32</w:t>
            </w:r>
          </w:p>
        </w:tc>
        <w:tc>
          <w:tcPr>
            <w:tcW w:w="1114" w:type="dxa"/>
            <w:shd w:val="clear" w:color="auto" w:fill="auto"/>
          </w:tcPr>
          <w:p w14:paraId="17ECB540" w14:textId="571EBF92" w:rsidR="002043A4" w:rsidRPr="00CE16F6" w:rsidRDefault="003750CC" w:rsidP="002043A4">
            <w:pPr>
              <w:pStyle w:val="TableParagraph"/>
              <w:ind w:right="-36"/>
              <w:jc w:val="center"/>
              <w:rPr>
                <w:b/>
                <w:sz w:val="24"/>
                <w:szCs w:val="24"/>
              </w:rPr>
            </w:pPr>
            <w:r>
              <w:rPr>
                <w:b/>
                <w:sz w:val="24"/>
                <w:szCs w:val="24"/>
              </w:rPr>
              <w:t>8</w:t>
            </w:r>
          </w:p>
        </w:tc>
        <w:tc>
          <w:tcPr>
            <w:tcW w:w="1255" w:type="dxa"/>
            <w:shd w:val="clear" w:color="auto" w:fill="auto"/>
          </w:tcPr>
          <w:p w14:paraId="6EF229B2" w14:textId="489BEA01" w:rsidR="002043A4" w:rsidRPr="00CE16F6" w:rsidRDefault="003750CC" w:rsidP="002043A4">
            <w:pPr>
              <w:pStyle w:val="TableParagraph"/>
              <w:ind w:right="-36"/>
              <w:jc w:val="center"/>
              <w:rPr>
                <w:b/>
                <w:sz w:val="24"/>
                <w:szCs w:val="24"/>
              </w:rPr>
            </w:pPr>
            <w:r>
              <w:rPr>
                <w:b/>
                <w:sz w:val="24"/>
                <w:szCs w:val="24"/>
              </w:rPr>
              <w:t>24</w:t>
            </w:r>
          </w:p>
        </w:tc>
        <w:tc>
          <w:tcPr>
            <w:tcW w:w="836" w:type="dxa"/>
            <w:shd w:val="clear" w:color="auto" w:fill="auto"/>
          </w:tcPr>
          <w:p w14:paraId="54538854" w14:textId="1948F81A" w:rsidR="002043A4" w:rsidRPr="00CE16F6" w:rsidRDefault="003750CC" w:rsidP="002043A4">
            <w:pPr>
              <w:pStyle w:val="TableParagraph"/>
              <w:ind w:right="-36"/>
              <w:jc w:val="center"/>
              <w:rPr>
                <w:b/>
                <w:sz w:val="24"/>
                <w:szCs w:val="24"/>
              </w:rPr>
            </w:pPr>
            <w:r>
              <w:rPr>
                <w:b/>
                <w:sz w:val="24"/>
                <w:szCs w:val="24"/>
              </w:rPr>
              <w:t>112</w:t>
            </w:r>
          </w:p>
        </w:tc>
        <w:tc>
          <w:tcPr>
            <w:tcW w:w="2368" w:type="dxa"/>
            <w:shd w:val="clear" w:color="auto" w:fill="auto"/>
          </w:tcPr>
          <w:p w14:paraId="23A1D715" w14:textId="45ED5177" w:rsidR="002043A4" w:rsidRPr="00CE16F6" w:rsidRDefault="002043A4" w:rsidP="002043A4">
            <w:pPr>
              <w:pStyle w:val="TableParagraph"/>
              <w:ind w:left="277" w:right="-36" w:hanging="2"/>
              <w:jc w:val="center"/>
              <w:rPr>
                <w:b/>
                <w:sz w:val="24"/>
                <w:szCs w:val="24"/>
              </w:rPr>
            </w:pPr>
            <w:r>
              <w:rPr>
                <w:b/>
                <w:sz w:val="24"/>
                <w:szCs w:val="24"/>
              </w:rPr>
              <w:t>Контрольная работа</w:t>
            </w:r>
          </w:p>
        </w:tc>
      </w:tr>
      <w:tr w:rsidR="00726EF3" w:rsidRPr="00CE16F6" w14:paraId="3696994B" w14:textId="77777777" w:rsidTr="00CB3615">
        <w:trPr>
          <w:trHeight w:val="583"/>
        </w:trPr>
        <w:tc>
          <w:tcPr>
            <w:tcW w:w="559" w:type="dxa"/>
            <w:shd w:val="clear" w:color="auto" w:fill="auto"/>
          </w:tcPr>
          <w:p w14:paraId="13396651" w14:textId="77777777" w:rsidR="00726EF3" w:rsidRPr="00CB3615" w:rsidRDefault="00726EF3" w:rsidP="002043A4">
            <w:pPr>
              <w:pStyle w:val="TableParagraph"/>
              <w:spacing w:line="315" w:lineRule="exact"/>
              <w:ind w:left="232" w:right="-36"/>
              <w:rPr>
                <w:sz w:val="24"/>
                <w:szCs w:val="24"/>
              </w:rPr>
            </w:pPr>
          </w:p>
        </w:tc>
        <w:tc>
          <w:tcPr>
            <w:tcW w:w="3202" w:type="dxa"/>
            <w:shd w:val="clear" w:color="auto" w:fill="auto"/>
          </w:tcPr>
          <w:p w14:paraId="1C16FDEF" w14:textId="272FB0A8" w:rsidR="00726EF3" w:rsidRPr="00CB3615" w:rsidRDefault="00CB3615" w:rsidP="002043A4">
            <w:pPr>
              <w:pStyle w:val="TableParagraph"/>
              <w:ind w:left="107" w:right="-36"/>
              <w:rPr>
                <w:b/>
                <w:sz w:val="24"/>
                <w:szCs w:val="24"/>
              </w:rPr>
            </w:pPr>
            <w:r w:rsidRPr="00CB3615">
              <w:rPr>
                <w:b/>
                <w:sz w:val="24"/>
                <w:szCs w:val="24"/>
              </w:rPr>
              <w:t>Итого в %</w:t>
            </w:r>
          </w:p>
        </w:tc>
        <w:tc>
          <w:tcPr>
            <w:tcW w:w="695" w:type="dxa"/>
            <w:shd w:val="clear" w:color="auto" w:fill="auto"/>
          </w:tcPr>
          <w:p w14:paraId="39186F66" w14:textId="6B98EDE0" w:rsidR="00726EF3" w:rsidRPr="00CB3615" w:rsidRDefault="00726EF3" w:rsidP="002043A4">
            <w:pPr>
              <w:pStyle w:val="TableParagraph"/>
              <w:ind w:right="-36"/>
              <w:jc w:val="center"/>
              <w:rPr>
                <w:b/>
                <w:sz w:val="24"/>
                <w:szCs w:val="24"/>
              </w:rPr>
            </w:pPr>
          </w:p>
        </w:tc>
        <w:tc>
          <w:tcPr>
            <w:tcW w:w="696" w:type="dxa"/>
            <w:shd w:val="clear" w:color="auto" w:fill="auto"/>
          </w:tcPr>
          <w:p w14:paraId="79767105" w14:textId="405AD453" w:rsidR="00726EF3" w:rsidRPr="00CB3615" w:rsidRDefault="00CB3615" w:rsidP="0016579A">
            <w:pPr>
              <w:pStyle w:val="TableParagraph"/>
              <w:ind w:right="-36"/>
              <w:jc w:val="center"/>
              <w:rPr>
                <w:b/>
                <w:sz w:val="24"/>
                <w:szCs w:val="24"/>
              </w:rPr>
            </w:pPr>
            <w:r w:rsidRPr="00CB3615">
              <w:rPr>
                <w:b/>
                <w:sz w:val="24"/>
                <w:szCs w:val="24"/>
              </w:rPr>
              <w:t>2</w:t>
            </w:r>
            <w:r w:rsidR="0016579A">
              <w:rPr>
                <w:b/>
                <w:sz w:val="24"/>
                <w:szCs w:val="24"/>
              </w:rPr>
              <w:t>2</w:t>
            </w:r>
          </w:p>
        </w:tc>
        <w:tc>
          <w:tcPr>
            <w:tcW w:w="1114" w:type="dxa"/>
            <w:shd w:val="clear" w:color="auto" w:fill="auto"/>
          </w:tcPr>
          <w:p w14:paraId="4FDACC45" w14:textId="04F45FD7" w:rsidR="00726EF3" w:rsidRPr="00CB3615" w:rsidRDefault="0016579A" w:rsidP="002043A4">
            <w:pPr>
              <w:pStyle w:val="TableParagraph"/>
              <w:ind w:right="-36"/>
              <w:jc w:val="center"/>
              <w:rPr>
                <w:b/>
                <w:sz w:val="24"/>
                <w:szCs w:val="24"/>
              </w:rPr>
            </w:pPr>
            <w:r>
              <w:rPr>
                <w:b/>
                <w:sz w:val="24"/>
                <w:szCs w:val="24"/>
              </w:rPr>
              <w:t>25</w:t>
            </w:r>
          </w:p>
        </w:tc>
        <w:tc>
          <w:tcPr>
            <w:tcW w:w="1255" w:type="dxa"/>
            <w:shd w:val="clear" w:color="auto" w:fill="auto"/>
          </w:tcPr>
          <w:p w14:paraId="17DB4BDC" w14:textId="01874AD8" w:rsidR="00726EF3" w:rsidRPr="00CB3615" w:rsidRDefault="0016579A" w:rsidP="002043A4">
            <w:pPr>
              <w:pStyle w:val="TableParagraph"/>
              <w:ind w:right="-36"/>
              <w:jc w:val="center"/>
              <w:rPr>
                <w:b/>
                <w:sz w:val="24"/>
                <w:szCs w:val="24"/>
              </w:rPr>
            </w:pPr>
            <w:r>
              <w:rPr>
                <w:b/>
                <w:sz w:val="24"/>
                <w:szCs w:val="24"/>
              </w:rPr>
              <w:t>75</w:t>
            </w:r>
          </w:p>
        </w:tc>
        <w:tc>
          <w:tcPr>
            <w:tcW w:w="836" w:type="dxa"/>
            <w:shd w:val="clear" w:color="auto" w:fill="auto"/>
          </w:tcPr>
          <w:p w14:paraId="52F9F3C3" w14:textId="0CC7ED02" w:rsidR="00726EF3" w:rsidRPr="00CB3615" w:rsidRDefault="00CB3615" w:rsidP="0016579A">
            <w:pPr>
              <w:pStyle w:val="TableParagraph"/>
              <w:ind w:right="-36"/>
              <w:jc w:val="center"/>
              <w:rPr>
                <w:b/>
                <w:sz w:val="24"/>
                <w:szCs w:val="24"/>
              </w:rPr>
            </w:pPr>
            <w:r w:rsidRPr="00CB3615">
              <w:rPr>
                <w:b/>
                <w:sz w:val="24"/>
                <w:szCs w:val="24"/>
              </w:rPr>
              <w:t>7</w:t>
            </w:r>
            <w:r w:rsidR="0016579A">
              <w:rPr>
                <w:b/>
                <w:sz w:val="24"/>
                <w:szCs w:val="24"/>
              </w:rPr>
              <w:t>8</w:t>
            </w:r>
          </w:p>
        </w:tc>
        <w:tc>
          <w:tcPr>
            <w:tcW w:w="2368" w:type="dxa"/>
            <w:shd w:val="clear" w:color="auto" w:fill="auto"/>
          </w:tcPr>
          <w:p w14:paraId="5A096C8F" w14:textId="77777777" w:rsidR="00726EF3" w:rsidRPr="00CB3615" w:rsidRDefault="00726EF3" w:rsidP="002043A4">
            <w:pPr>
              <w:pStyle w:val="TableParagraph"/>
              <w:ind w:left="277" w:right="-36" w:hanging="2"/>
              <w:jc w:val="center"/>
              <w:rPr>
                <w:b/>
                <w:sz w:val="24"/>
                <w:szCs w:val="24"/>
              </w:rPr>
            </w:pPr>
          </w:p>
        </w:tc>
      </w:tr>
    </w:tbl>
    <w:p w14:paraId="1974E028" w14:textId="5F81CE9A" w:rsidR="002C35E4" w:rsidRPr="00B73790" w:rsidRDefault="001002F4" w:rsidP="00A97686">
      <w:pPr>
        <w:pStyle w:val="210"/>
        <w:numPr>
          <w:ilvl w:val="1"/>
          <w:numId w:val="3"/>
        </w:numPr>
        <w:tabs>
          <w:tab w:val="left" w:pos="1418"/>
        </w:tabs>
        <w:spacing w:before="100" w:beforeAutospacing="1" w:after="240"/>
        <w:ind w:left="0" w:firstLine="840"/>
        <w:rPr>
          <w:i w:val="0"/>
        </w:rPr>
      </w:pPr>
      <w:bookmarkStart w:id="15" w:name="_Toc90042606"/>
      <w:r w:rsidRPr="00B73790">
        <w:rPr>
          <w:i w:val="0"/>
        </w:rPr>
        <w:t>Содержание семинаров, практических занят</w:t>
      </w:r>
      <w:r w:rsidR="008C2830" w:rsidRPr="00B73790">
        <w:rPr>
          <w:i w:val="0"/>
        </w:rPr>
        <w:t>и</w:t>
      </w:r>
      <w:r w:rsidRPr="00B73790">
        <w:rPr>
          <w:i w:val="0"/>
        </w:rPr>
        <w:t>й</w:t>
      </w:r>
      <w:bookmarkEnd w:id="15"/>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379"/>
        <w:gridCol w:w="1984"/>
      </w:tblGrid>
      <w:tr w:rsidR="002C35E4" w:rsidRPr="0066084E" w14:paraId="0F3DDC01" w14:textId="77777777" w:rsidTr="005118FE">
        <w:trPr>
          <w:tblHeader/>
        </w:trPr>
        <w:tc>
          <w:tcPr>
            <w:tcW w:w="2127"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lastRenderedPageBreak/>
              <w:t>Название тем (разделов) дисциплины</w:t>
            </w:r>
          </w:p>
        </w:tc>
        <w:tc>
          <w:tcPr>
            <w:tcW w:w="6379"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984"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6084E" w14:paraId="12683765" w14:textId="77777777" w:rsidTr="005118FE">
        <w:tc>
          <w:tcPr>
            <w:tcW w:w="2127" w:type="dxa"/>
            <w:shd w:val="clear" w:color="auto" w:fill="auto"/>
          </w:tcPr>
          <w:p w14:paraId="1CC6C965" w14:textId="45FD7A68" w:rsidR="002043A4" w:rsidRPr="005118FE" w:rsidRDefault="002043A4" w:rsidP="002043A4">
            <w:pPr>
              <w:ind w:right="-36" w:hanging="34"/>
              <w:rPr>
                <w:sz w:val="24"/>
                <w:szCs w:val="24"/>
              </w:rPr>
            </w:pPr>
            <w:r w:rsidRPr="005118FE">
              <w:rPr>
                <w:rFonts w:eastAsia="Calibri"/>
                <w:bCs/>
                <w:sz w:val="24"/>
                <w:szCs w:val="24"/>
                <w:lang w:eastAsia="en-US"/>
              </w:rPr>
              <w:t xml:space="preserve">Тема 1. </w:t>
            </w:r>
            <w:r w:rsidRPr="005118FE">
              <w:rPr>
                <w:sz w:val="24"/>
                <w:szCs w:val="24"/>
              </w:rPr>
              <w:t>Субъекты корпоративного управления</w:t>
            </w:r>
          </w:p>
        </w:tc>
        <w:tc>
          <w:tcPr>
            <w:tcW w:w="6379" w:type="dxa"/>
            <w:shd w:val="clear" w:color="auto" w:fill="auto"/>
          </w:tcPr>
          <w:p w14:paraId="36D136EE"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 xml:space="preserve">Субъекты управленческой деятельности в корпорации. </w:t>
            </w:r>
          </w:p>
          <w:p w14:paraId="13351FE8"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Функции субъектов управленческой деятельности корпорации.</w:t>
            </w:r>
          </w:p>
          <w:p w14:paraId="7815B9C8"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 xml:space="preserve">Значение систематизации органов </w:t>
            </w:r>
            <w:r w:rsidRPr="00DA77E4">
              <w:t>управления</w:t>
            </w:r>
            <w:r w:rsidRPr="00DA77E4">
              <w:rPr>
                <w:rFonts w:eastAsia="Calibri"/>
                <w:lang w:eastAsia="en-US"/>
              </w:rPr>
              <w:t xml:space="preserve"> корпорации.</w:t>
            </w:r>
          </w:p>
          <w:p w14:paraId="748517D4"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 xml:space="preserve">Критерии формирования системы органов </w:t>
            </w:r>
            <w:r w:rsidRPr="00DA77E4">
              <w:t>управления</w:t>
            </w:r>
            <w:r w:rsidRPr="00DA77E4">
              <w:rPr>
                <w:rFonts w:eastAsia="Calibri"/>
                <w:lang w:eastAsia="en-US"/>
              </w:rPr>
              <w:t xml:space="preserve"> корпорации.</w:t>
            </w:r>
          </w:p>
          <w:p w14:paraId="30F008B1"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Классификации органов управления корпорации: по влиянию на формирование и выражение воли корпорации, по силе решений, по характеру выполняемых функций, по обязательности формирования, по составу, по численности.</w:t>
            </w:r>
          </w:p>
          <w:p w14:paraId="038A3EB4"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Понятие конфликта интересов. Основные характеристики и особенности.</w:t>
            </w:r>
          </w:p>
          <w:p w14:paraId="69942F0B" w14:textId="77777777" w:rsidR="002043A4" w:rsidRPr="00DA77E4" w:rsidRDefault="002043A4" w:rsidP="005118FE">
            <w:pPr>
              <w:tabs>
                <w:tab w:val="left" w:pos="288"/>
                <w:tab w:val="left" w:pos="532"/>
              </w:tabs>
              <w:spacing w:line="276" w:lineRule="auto"/>
              <w:ind w:left="-35" w:firstLine="284"/>
              <w:jc w:val="both"/>
              <w:rPr>
                <w:b/>
              </w:rPr>
            </w:pPr>
            <w:r w:rsidRPr="00DA77E4">
              <w:rPr>
                <w:b/>
              </w:rPr>
              <w:t xml:space="preserve">Рекомендуемые источники </w:t>
            </w:r>
          </w:p>
          <w:p w14:paraId="74DDA6EA" w14:textId="0AE1FC43" w:rsidR="002043A4" w:rsidRPr="00E46D7E" w:rsidRDefault="00E46D7E" w:rsidP="005118FE">
            <w:pPr>
              <w:tabs>
                <w:tab w:val="left" w:pos="288"/>
                <w:tab w:val="left" w:pos="532"/>
              </w:tabs>
              <w:spacing w:line="276" w:lineRule="auto"/>
              <w:ind w:left="-35" w:firstLine="284"/>
              <w:jc w:val="both"/>
              <w:rPr>
                <w:b/>
              </w:rPr>
            </w:pPr>
            <w:r w:rsidRPr="00E46D7E">
              <w:rPr>
                <w:b/>
              </w:rPr>
              <w:t>из раздела 8: 1-12</w:t>
            </w:r>
            <w:r w:rsidR="002043A4" w:rsidRPr="00E46D7E">
              <w:rPr>
                <w:b/>
              </w:rPr>
              <w:t>.</w:t>
            </w:r>
          </w:p>
          <w:p w14:paraId="4A1DAB72" w14:textId="2D7F62DF" w:rsidR="002043A4" w:rsidRPr="0066084E" w:rsidRDefault="00E46D7E" w:rsidP="005118FE">
            <w:pPr>
              <w:tabs>
                <w:tab w:val="left" w:pos="288"/>
                <w:tab w:val="left" w:pos="532"/>
              </w:tabs>
              <w:spacing w:line="276" w:lineRule="auto"/>
              <w:ind w:left="313" w:right="-36" w:hanging="64"/>
              <w:jc w:val="both"/>
              <w:rPr>
                <w:sz w:val="24"/>
                <w:szCs w:val="24"/>
              </w:rPr>
            </w:pPr>
            <w:r>
              <w:rPr>
                <w:b/>
              </w:rPr>
              <w:t>из раздела 9: 4-13</w:t>
            </w:r>
            <w:r w:rsidR="002043A4" w:rsidRPr="00E46D7E">
              <w:rPr>
                <w:b/>
              </w:rPr>
              <w:t>.</w:t>
            </w:r>
          </w:p>
        </w:tc>
        <w:tc>
          <w:tcPr>
            <w:tcW w:w="1984" w:type="dxa"/>
            <w:shd w:val="clear" w:color="auto" w:fill="FFFFFF"/>
          </w:tcPr>
          <w:p w14:paraId="3B83FFF0" w14:textId="77777777" w:rsidR="002043A4" w:rsidRDefault="002043A4" w:rsidP="002043A4">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6F4703C3" w14:textId="5A95AFBE" w:rsidR="002043A4" w:rsidRPr="0066084E" w:rsidRDefault="002043A4" w:rsidP="002043A4">
            <w:pPr>
              <w:rPr>
                <w:sz w:val="24"/>
                <w:szCs w:val="24"/>
              </w:rPr>
            </w:pPr>
          </w:p>
        </w:tc>
      </w:tr>
      <w:tr w:rsidR="002043A4" w:rsidRPr="0066084E" w14:paraId="286F5004" w14:textId="77777777" w:rsidTr="005118FE">
        <w:tc>
          <w:tcPr>
            <w:tcW w:w="2127" w:type="dxa"/>
            <w:shd w:val="clear" w:color="auto" w:fill="auto"/>
          </w:tcPr>
          <w:p w14:paraId="03902E3A" w14:textId="2093F555" w:rsidR="002043A4" w:rsidRPr="005118FE" w:rsidRDefault="002043A4" w:rsidP="002043A4">
            <w:pPr>
              <w:ind w:right="-36"/>
              <w:rPr>
                <w:sz w:val="24"/>
                <w:szCs w:val="24"/>
              </w:rPr>
            </w:pPr>
            <w:r w:rsidRPr="005118FE">
              <w:rPr>
                <w:rFonts w:eastAsia="Calibri"/>
                <w:bCs/>
                <w:sz w:val="24"/>
                <w:szCs w:val="24"/>
                <w:lang w:eastAsia="en-US"/>
              </w:rPr>
              <w:t xml:space="preserve">Тема 2. Правовая природа решений органов корпораций </w:t>
            </w:r>
          </w:p>
        </w:tc>
        <w:tc>
          <w:tcPr>
            <w:tcW w:w="6379" w:type="dxa"/>
            <w:shd w:val="clear" w:color="auto" w:fill="auto"/>
          </w:tcPr>
          <w:p w14:paraId="2D43A789"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Характеристика методов принятия управленческих решений: состав, область использования, основные характеристики.</w:t>
            </w:r>
          </w:p>
          <w:p w14:paraId="177F020C"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 xml:space="preserve">Принципы принятия решений в корпорации </w:t>
            </w:r>
          </w:p>
          <w:p w14:paraId="7E7E4093"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 xml:space="preserve">Процесс принятия управленческих решений в корпорации. </w:t>
            </w:r>
          </w:p>
          <w:p w14:paraId="4C804CC6"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 xml:space="preserve">Этапы принятия управленческих решений в корпорации. </w:t>
            </w:r>
          </w:p>
          <w:p w14:paraId="710E2E0E"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Механизм принятия управленческих решений в корпорации и некорпоративных юридических лицах.</w:t>
            </w:r>
          </w:p>
          <w:p w14:paraId="4809BF07" w14:textId="77777777" w:rsidR="002043A4" w:rsidRPr="00DA77E4" w:rsidRDefault="002043A4" w:rsidP="005118FE">
            <w:pPr>
              <w:tabs>
                <w:tab w:val="left" w:pos="288"/>
                <w:tab w:val="left" w:pos="532"/>
              </w:tabs>
              <w:spacing w:line="276" w:lineRule="auto"/>
              <w:ind w:left="-35" w:firstLine="284"/>
              <w:jc w:val="both"/>
              <w:rPr>
                <w:b/>
              </w:rPr>
            </w:pPr>
            <w:r w:rsidRPr="00DA77E4">
              <w:rPr>
                <w:b/>
              </w:rPr>
              <w:t xml:space="preserve">Рекомендуемые источники </w:t>
            </w:r>
          </w:p>
          <w:p w14:paraId="69F832FD" w14:textId="77777777" w:rsidR="00E46D7E" w:rsidRDefault="00E46D7E" w:rsidP="005118FE">
            <w:pPr>
              <w:tabs>
                <w:tab w:val="left" w:pos="288"/>
                <w:tab w:val="left" w:pos="532"/>
              </w:tabs>
              <w:spacing w:line="276" w:lineRule="auto"/>
              <w:ind w:left="-35" w:firstLine="284"/>
              <w:jc w:val="both"/>
              <w:rPr>
                <w:b/>
              </w:rPr>
            </w:pPr>
            <w:r w:rsidRPr="00E46D7E">
              <w:rPr>
                <w:b/>
              </w:rPr>
              <w:t>из раздела 8: 1-12.</w:t>
            </w:r>
          </w:p>
          <w:p w14:paraId="6417C6C6" w14:textId="665A6DD0" w:rsidR="002043A4" w:rsidRPr="0066084E" w:rsidRDefault="00E46D7E" w:rsidP="005118FE">
            <w:pPr>
              <w:tabs>
                <w:tab w:val="left" w:pos="288"/>
                <w:tab w:val="left" w:pos="532"/>
              </w:tabs>
              <w:spacing w:line="276" w:lineRule="auto"/>
              <w:ind w:left="-35" w:firstLine="284"/>
              <w:jc w:val="both"/>
              <w:rPr>
                <w:sz w:val="24"/>
                <w:szCs w:val="24"/>
              </w:rPr>
            </w:pPr>
            <w:r>
              <w:rPr>
                <w:b/>
              </w:rPr>
              <w:t>из раздела 9: 4-13</w:t>
            </w:r>
            <w:r w:rsidRPr="00E46D7E">
              <w:rPr>
                <w:b/>
              </w:rPr>
              <w:t>.</w:t>
            </w:r>
          </w:p>
        </w:tc>
        <w:tc>
          <w:tcPr>
            <w:tcW w:w="1984" w:type="dxa"/>
            <w:shd w:val="clear" w:color="auto" w:fill="FFFFFF"/>
          </w:tcPr>
          <w:p w14:paraId="7F317C02" w14:textId="6945DAB6" w:rsidR="002043A4" w:rsidRPr="0066084E" w:rsidRDefault="002043A4" w:rsidP="005A1DD7">
            <w:pPr>
              <w:rPr>
                <w:bCs/>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2043A4" w:rsidRPr="0066084E" w14:paraId="16BD10E3" w14:textId="77777777" w:rsidTr="005118FE">
        <w:tc>
          <w:tcPr>
            <w:tcW w:w="2127" w:type="dxa"/>
            <w:shd w:val="clear" w:color="auto" w:fill="auto"/>
          </w:tcPr>
          <w:p w14:paraId="57DF2D72" w14:textId="675FE5CC" w:rsidR="002043A4" w:rsidRPr="005118FE" w:rsidRDefault="002043A4" w:rsidP="002043A4">
            <w:pPr>
              <w:ind w:right="-36"/>
              <w:rPr>
                <w:rFonts w:eastAsia="Calibri"/>
                <w:bCs/>
                <w:sz w:val="24"/>
                <w:szCs w:val="24"/>
                <w:lang w:eastAsia="en-US"/>
              </w:rPr>
            </w:pPr>
            <w:r w:rsidRPr="005118FE">
              <w:rPr>
                <w:rFonts w:eastAsia="Calibri"/>
                <w:bCs/>
                <w:sz w:val="24"/>
                <w:szCs w:val="24"/>
                <w:lang w:eastAsia="en-US"/>
              </w:rPr>
              <w:t xml:space="preserve">Тема 3.  </w:t>
            </w:r>
          </w:p>
          <w:p w14:paraId="14E9F443" w14:textId="27DF63FA" w:rsidR="002043A4" w:rsidRPr="005118FE" w:rsidRDefault="002043A4" w:rsidP="002043A4">
            <w:pPr>
              <w:ind w:right="-36"/>
              <w:rPr>
                <w:rFonts w:eastAsia="Calibri"/>
                <w:bCs/>
                <w:sz w:val="24"/>
                <w:szCs w:val="24"/>
                <w:lang w:eastAsia="en-US"/>
              </w:rPr>
            </w:pPr>
            <w:r w:rsidRPr="005118FE">
              <w:rPr>
                <w:rFonts w:eastAsia="Calibri"/>
                <w:bCs/>
                <w:sz w:val="24"/>
                <w:szCs w:val="24"/>
                <w:lang w:eastAsia="en-US"/>
              </w:rPr>
              <w:t>Правовой режим имущества корпоративного юридического лица</w:t>
            </w:r>
          </w:p>
        </w:tc>
        <w:tc>
          <w:tcPr>
            <w:tcW w:w="6379" w:type="dxa"/>
            <w:shd w:val="clear" w:color="auto" w:fill="auto"/>
          </w:tcPr>
          <w:p w14:paraId="400B476F" w14:textId="77777777" w:rsidR="002043A4" w:rsidRDefault="002043A4" w:rsidP="00A97686">
            <w:pPr>
              <w:numPr>
                <w:ilvl w:val="0"/>
                <w:numId w:val="6"/>
              </w:numPr>
              <w:tabs>
                <w:tab w:val="left" w:pos="596"/>
              </w:tabs>
              <w:spacing w:line="276" w:lineRule="auto"/>
              <w:ind w:left="0" w:firstLine="313"/>
              <w:jc w:val="both"/>
              <w:rPr>
                <w:rFonts w:eastAsia="TimesNewRomanPSMT"/>
                <w:szCs w:val="28"/>
              </w:rPr>
            </w:pPr>
            <w:r w:rsidRPr="00E12FBD">
              <w:rPr>
                <w:rFonts w:eastAsia="TimesNewRomanPSMT"/>
                <w:szCs w:val="28"/>
              </w:rPr>
              <w:t>Рассмотрение экономических и юридических критериев классификации имущества корпорации.</w:t>
            </w:r>
          </w:p>
          <w:p w14:paraId="0BC05075" w14:textId="77777777" w:rsidR="002043A4" w:rsidRDefault="002043A4" w:rsidP="00A97686">
            <w:pPr>
              <w:numPr>
                <w:ilvl w:val="0"/>
                <w:numId w:val="6"/>
              </w:numPr>
              <w:tabs>
                <w:tab w:val="left" w:pos="596"/>
              </w:tabs>
              <w:spacing w:line="276" w:lineRule="auto"/>
              <w:ind w:left="0" w:firstLine="313"/>
              <w:jc w:val="both"/>
              <w:rPr>
                <w:rFonts w:eastAsia="TimesNewRomanPSMT"/>
                <w:szCs w:val="28"/>
              </w:rPr>
            </w:pPr>
            <w:r w:rsidRPr="00E12FBD">
              <w:rPr>
                <w:rFonts w:eastAsia="TimesNewRomanPSMT"/>
                <w:szCs w:val="28"/>
              </w:rPr>
              <w:t xml:space="preserve">Формирование у студентов знаний об имущественных основах деятельности корпораций. </w:t>
            </w:r>
          </w:p>
          <w:p w14:paraId="6BDB57E4" w14:textId="77777777" w:rsidR="002043A4" w:rsidRPr="00E12FBD" w:rsidRDefault="002043A4" w:rsidP="00A97686">
            <w:pPr>
              <w:numPr>
                <w:ilvl w:val="0"/>
                <w:numId w:val="6"/>
              </w:numPr>
              <w:tabs>
                <w:tab w:val="left" w:pos="596"/>
              </w:tabs>
              <w:spacing w:line="276" w:lineRule="auto"/>
              <w:ind w:left="0" w:firstLine="313"/>
              <w:jc w:val="both"/>
              <w:rPr>
                <w:rFonts w:eastAsia="TimesNewRomanPSMT"/>
                <w:szCs w:val="28"/>
              </w:rPr>
            </w:pPr>
            <w:r w:rsidRPr="00E12FBD">
              <w:rPr>
                <w:rFonts w:eastAsia="TimesNewRomanPSMT"/>
                <w:szCs w:val="28"/>
              </w:rPr>
              <w:t>Рассмотрение первоначальных и производных способов формирования имущественных основ деятельности корпорации</w:t>
            </w:r>
            <w:r>
              <w:t>.</w:t>
            </w:r>
          </w:p>
          <w:p w14:paraId="58C7B94B" w14:textId="77777777" w:rsidR="002043A4" w:rsidRPr="00E12FBD" w:rsidRDefault="002043A4" w:rsidP="00A97686">
            <w:pPr>
              <w:numPr>
                <w:ilvl w:val="0"/>
                <w:numId w:val="6"/>
              </w:numPr>
              <w:tabs>
                <w:tab w:val="left" w:pos="596"/>
              </w:tabs>
              <w:spacing w:line="276" w:lineRule="auto"/>
              <w:ind w:left="0" w:firstLine="313"/>
              <w:jc w:val="both"/>
              <w:rPr>
                <w:rFonts w:eastAsia="TimesNewRomanPSMT"/>
                <w:szCs w:val="28"/>
              </w:rPr>
            </w:pPr>
            <w:r>
              <w:t>Правовой режим уставного капитала, складочного капитала, паевого фонда.</w:t>
            </w:r>
            <w:r w:rsidRPr="00E3744B">
              <w:rPr>
                <w:rFonts w:eastAsia="TimesNewRomanPSMT"/>
                <w:sz w:val="28"/>
                <w:szCs w:val="28"/>
              </w:rPr>
              <w:t xml:space="preserve"> </w:t>
            </w:r>
          </w:p>
          <w:p w14:paraId="011C48A5" w14:textId="77777777" w:rsidR="002043A4" w:rsidRDefault="002043A4" w:rsidP="00A97686">
            <w:pPr>
              <w:numPr>
                <w:ilvl w:val="0"/>
                <w:numId w:val="6"/>
              </w:numPr>
              <w:tabs>
                <w:tab w:val="left" w:pos="596"/>
              </w:tabs>
              <w:spacing w:line="276" w:lineRule="auto"/>
              <w:ind w:left="0" w:firstLine="313"/>
              <w:jc w:val="both"/>
            </w:pPr>
            <w:r w:rsidRPr="00E12FBD">
              <w:t>Понятие и особенности правового режима денег в составе имущества корпоративных юридических лиц</w:t>
            </w:r>
            <w:r>
              <w:t>.</w:t>
            </w:r>
          </w:p>
          <w:p w14:paraId="351B7F9D" w14:textId="77777777" w:rsidR="002043A4" w:rsidRPr="00E12FBD" w:rsidRDefault="002043A4" w:rsidP="00A97686">
            <w:pPr>
              <w:numPr>
                <w:ilvl w:val="0"/>
                <w:numId w:val="6"/>
              </w:numPr>
              <w:tabs>
                <w:tab w:val="left" w:pos="596"/>
              </w:tabs>
              <w:spacing w:line="276" w:lineRule="auto"/>
              <w:ind w:left="0" w:firstLine="313"/>
              <w:jc w:val="both"/>
            </w:pPr>
            <w:r w:rsidRPr="00E12FBD">
              <w:t xml:space="preserve">Понятие, виды и особенности оборота корпоративных ценных бумаг. </w:t>
            </w:r>
          </w:p>
          <w:p w14:paraId="7AFB812D" w14:textId="77777777" w:rsidR="002043A4" w:rsidRPr="00E12FBD" w:rsidRDefault="002043A4" w:rsidP="00A97686">
            <w:pPr>
              <w:numPr>
                <w:ilvl w:val="0"/>
                <w:numId w:val="6"/>
              </w:numPr>
              <w:tabs>
                <w:tab w:val="left" w:pos="596"/>
              </w:tabs>
              <w:spacing w:line="276" w:lineRule="auto"/>
              <w:ind w:left="0" w:firstLine="313"/>
              <w:jc w:val="both"/>
            </w:pPr>
            <w:r w:rsidRPr="00E12FBD">
              <w:t>Проблемы определения правового режима имущественных прав как разновидности имущества корпораций</w:t>
            </w:r>
          </w:p>
          <w:p w14:paraId="1D978A35" w14:textId="77777777" w:rsidR="002043A4" w:rsidRDefault="002043A4" w:rsidP="005118FE">
            <w:pPr>
              <w:tabs>
                <w:tab w:val="left" w:pos="288"/>
                <w:tab w:val="left" w:pos="532"/>
              </w:tabs>
              <w:spacing w:line="276" w:lineRule="auto"/>
              <w:ind w:left="-35" w:firstLine="284"/>
              <w:jc w:val="both"/>
              <w:rPr>
                <w:b/>
              </w:rPr>
            </w:pPr>
            <w:r w:rsidRPr="007556AD">
              <w:rPr>
                <w:b/>
              </w:rPr>
              <w:t xml:space="preserve">Рекомендуемые источники </w:t>
            </w:r>
          </w:p>
          <w:p w14:paraId="599DCFDF" w14:textId="53CE8368" w:rsidR="002043A4" w:rsidRPr="00E46D7E" w:rsidRDefault="00E46D7E" w:rsidP="005118FE">
            <w:pPr>
              <w:tabs>
                <w:tab w:val="left" w:pos="288"/>
                <w:tab w:val="left" w:pos="532"/>
              </w:tabs>
              <w:spacing w:line="276" w:lineRule="auto"/>
              <w:ind w:left="-35" w:firstLine="284"/>
              <w:jc w:val="both"/>
              <w:rPr>
                <w:b/>
              </w:rPr>
            </w:pPr>
            <w:r w:rsidRPr="00E46D7E">
              <w:rPr>
                <w:b/>
              </w:rPr>
              <w:t>из раздела 8: 1-13</w:t>
            </w:r>
          </w:p>
          <w:p w14:paraId="6E4C725F" w14:textId="187BE639" w:rsidR="002043A4" w:rsidRPr="00EB1957" w:rsidRDefault="002043A4" w:rsidP="00E46D7E">
            <w:pPr>
              <w:tabs>
                <w:tab w:val="left" w:pos="288"/>
                <w:tab w:val="left" w:pos="532"/>
              </w:tabs>
              <w:spacing w:line="276" w:lineRule="auto"/>
              <w:ind w:left="-35" w:firstLine="284"/>
              <w:jc w:val="both"/>
            </w:pPr>
            <w:r w:rsidRPr="00E46D7E">
              <w:rPr>
                <w:b/>
              </w:rPr>
              <w:t xml:space="preserve">из раздела 9: </w:t>
            </w:r>
            <w:r w:rsidR="00E46D7E">
              <w:rPr>
                <w:b/>
              </w:rPr>
              <w:t>1-16</w:t>
            </w:r>
          </w:p>
        </w:tc>
        <w:tc>
          <w:tcPr>
            <w:tcW w:w="1984" w:type="dxa"/>
            <w:shd w:val="clear" w:color="auto" w:fill="auto"/>
          </w:tcPr>
          <w:p w14:paraId="05CCA405" w14:textId="2603268D" w:rsidR="002043A4" w:rsidRPr="00A84BB4" w:rsidRDefault="002043A4" w:rsidP="005A1DD7">
            <w:r w:rsidRPr="002E42D4">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2043A4" w:rsidRPr="0066084E" w14:paraId="241AEAFF" w14:textId="77777777" w:rsidTr="005118FE">
        <w:tc>
          <w:tcPr>
            <w:tcW w:w="2127" w:type="dxa"/>
            <w:shd w:val="clear" w:color="auto" w:fill="auto"/>
          </w:tcPr>
          <w:p w14:paraId="515D6386" w14:textId="4ACC2F22" w:rsidR="002043A4" w:rsidRPr="005118FE" w:rsidRDefault="002043A4" w:rsidP="002043A4">
            <w:pPr>
              <w:ind w:right="-36"/>
              <w:rPr>
                <w:rFonts w:eastAsia="Calibri"/>
                <w:bCs/>
                <w:sz w:val="24"/>
                <w:szCs w:val="24"/>
                <w:lang w:eastAsia="en-US"/>
              </w:rPr>
            </w:pPr>
            <w:r w:rsidRPr="005118FE">
              <w:rPr>
                <w:rFonts w:eastAsia="Calibri"/>
                <w:bCs/>
                <w:sz w:val="24"/>
                <w:szCs w:val="24"/>
                <w:lang w:eastAsia="en-US"/>
              </w:rPr>
              <w:t xml:space="preserve">Тема 4. </w:t>
            </w:r>
            <w:r w:rsidRPr="005118FE">
              <w:rPr>
                <w:bCs/>
                <w:sz w:val="24"/>
                <w:szCs w:val="24"/>
              </w:rPr>
              <w:t xml:space="preserve">Инвестиционная и финансовая деятельность </w:t>
            </w:r>
            <w:r w:rsidRPr="005118FE">
              <w:rPr>
                <w:bCs/>
                <w:sz w:val="24"/>
                <w:szCs w:val="24"/>
              </w:rPr>
              <w:lastRenderedPageBreak/>
              <w:t>корпоративных юридических лиц</w:t>
            </w:r>
          </w:p>
        </w:tc>
        <w:tc>
          <w:tcPr>
            <w:tcW w:w="6379" w:type="dxa"/>
            <w:shd w:val="clear" w:color="auto" w:fill="auto"/>
            <w:vAlign w:val="center"/>
          </w:tcPr>
          <w:p w14:paraId="20D839ED" w14:textId="77777777" w:rsidR="002043A4" w:rsidRDefault="002043A4" w:rsidP="00A97686">
            <w:pPr>
              <w:numPr>
                <w:ilvl w:val="0"/>
                <w:numId w:val="8"/>
              </w:numPr>
              <w:tabs>
                <w:tab w:val="left" w:pos="313"/>
              </w:tabs>
              <w:spacing w:line="276" w:lineRule="auto"/>
              <w:ind w:left="0" w:firstLine="29"/>
              <w:jc w:val="both"/>
            </w:pPr>
            <w:r w:rsidRPr="00EB1957">
              <w:lastRenderedPageBreak/>
              <w:t>Субъекты инвестиционных отношений.</w:t>
            </w:r>
          </w:p>
          <w:p w14:paraId="2232FBF0" w14:textId="77777777" w:rsidR="002043A4" w:rsidRDefault="002043A4" w:rsidP="00A97686">
            <w:pPr>
              <w:numPr>
                <w:ilvl w:val="0"/>
                <w:numId w:val="8"/>
              </w:numPr>
              <w:tabs>
                <w:tab w:val="left" w:pos="313"/>
              </w:tabs>
              <w:spacing w:line="276" w:lineRule="auto"/>
              <w:ind w:left="29" w:firstLine="0"/>
              <w:jc w:val="both"/>
            </w:pPr>
            <w:r w:rsidRPr="00EB1957">
              <w:t xml:space="preserve"> Инвестиционная деятельность, осуществляемая в форме капитальных вложений. </w:t>
            </w:r>
          </w:p>
          <w:p w14:paraId="18F7E611" w14:textId="77777777" w:rsidR="002043A4" w:rsidRDefault="002043A4" w:rsidP="00A97686">
            <w:pPr>
              <w:numPr>
                <w:ilvl w:val="0"/>
                <w:numId w:val="8"/>
              </w:numPr>
              <w:tabs>
                <w:tab w:val="left" w:pos="313"/>
              </w:tabs>
              <w:spacing w:line="276" w:lineRule="auto"/>
              <w:ind w:left="29" w:firstLine="0"/>
              <w:jc w:val="both"/>
            </w:pPr>
            <w:r w:rsidRPr="00EB1957">
              <w:lastRenderedPageBreak/>
              <w:t xml:space="preserve">Лизинговые инвестиции. </w:t>
            </w:r>
          </w:p>
          <w:p w14:paraId="7941DB06" w14:textId="77777777" w:rsidR="002043A4" w:rsidRDefault="002043A4" w:rsidP="00A97686">
            <w:pPr>
              <w:numPr>
                <w:ilvl w:val="0"/>
                <w:numId w:val="8"/>
              </w:numPr>
              <w:tabs>
                <w:tab w:val="left" w:pos="313"/>
              </w:tabs>
              <w:spacing w:line="276" w:lineRule="auto"/>
              <w:ind w:left="29" w:firstLine="0"/>
              <w:jc w:val="both"/>
            </w:pPr>
            <w:r w:rsidRPr="00EB1957">
              <w:t>Инвестиционная деятельность, осуществляемая в форме соглашения о разделе продукции.</w:t>
            </w:r>
          </w:p>
          <w:p w14:paraId="6E7C6A41" w14:textId="77777777" w:rsidR="002043A4" w:rsidRPr="00EB1957" w:rsidRDefault="002043A4" w:rsidP="00A97686">
            <w:pPr>
              <w:numPr>
                <w:ilvl w:val="0"/>
                <w:numId w:val="8"/>
              </w:numPr>
              <w:tabs>
                <w:tab w:val="left" w:pos="313"/>
              </w:tabs>
              <w:spacing w:line="276" w:lineRule="auto"/>
              <w:ind w:left="29" w:firstLine="0"/>
              <w:jc w:val="both"/>
            </w:pPr>
            <w:r w:rsidRPr="00EB1957">
              <w:t>Финансовая деятельность корпорации: содержание и принципы.</w:t>
            </w:r>
          </w:p>
          <w:p w14:paraId="36052597" w14:textId="77777777" w:rsidR="002043A4" w:rsidRPr="00DA77E4" w:rsidRDefault="002043A4" w:rsidP="005118FE">
            <w:pPr>
              <w:tabs>
                <w:tab w:val="left" w:pos="288"/>
                <w:tab w:val="left" w:pos="532"/>
              </w:tabs>
              <w:spacing w:line="276" w:lineRule="auto"/>
              <w:ind w:left="-35" w:firstLine="284"/>
              <w:jc w:val="both"/>
              <w:rPr>
                <w:b/>
              </w:rPr>
            </w:pPr>
            <w:r w:rsidRPr="00DA77E4">
              <w:rPr>
                <w:b/>
              </w:rPr>
              <w:t xml:space="preserve">Рекомендуемые источники </w:t>
            </w:r>
          </w:p>
          <w:p w14:paraId="2C05486D" w14:textId="77777777" w:rsidR="00E46D7E" w:rsidRPr="00E46D7E" w:rsidRDefault="00E46D7E" w:rsidP="00E46D7E">
            <w:pPr>
              <w:tabs>
                <w:tab w:val="left" w:pos="288"/>
                <w:tab w:val="left" w:pos="532"/>
              </w:tabs>
              <w:spacing w:line="276" w:lineRule="auto"/>
              <w:ind w:left="-35" w:firstLine="284"/>
              <w:jc w:val="both"/>
              <w:rPr>
                <w:b/>
              </w:rPr>
            </w:pPr>
            <w:r w:rsidRPr="00E46D7E">
              <w:rPr>
                <w:b/>
              </w:rPr>
              <w:t>из раздела 8: 1-13</w:t>
            </w:r>
          </w:p>
          <w:p w14:paraId="60D80450" w14:textId="6FA0D6A3" w:rsidR="002043A4" w:rsidRPr="0066084E" w:rsidRDefault="00E46D7E" w:rsidP="00E46D7E">
            <w:pPr>
              <w:tabs>
                <w:tab w:val="left" w:pos="288"/>
                <w:tab w:val="left" w:pos="532"/>
              </w:tabs>
              <w:spacing w:line="276" w:lineRule="auto"/>
              <w:ind w:left="-35" w:firstLine="284"/>
              <w:jc w:val="both"/>
              <w:rPr>
                <w:sz w:val="24"/>
                <w:szCs w:val="24"/>
              </w:rPr>
            </w:pPr>
            <w:r>
              <w:rPr>
                <w:b/>
              </w:rPr>
              <w:t>из раздела 9: 1-16</w:t>
            </w:r>
          </w:p>
        </w:tc>
        <w:tc>
          <w:tcPr>
            <w:tcW w:w="1984" w:type="dxa"/>
            <w:shd w:val="clear" w:color="auto" w:fill="auto"/>
          </w:tcPr>
          <w:p w14:paraId="5A2A4EB9" w14:textId="36D87215" w:rsidR="002043A4" w:rsidRPr="0066084E" w:rsidRDefault="002043A4" w:rsidP="005A1DD7">
            <w:pPr>
              <w:rPr>
                <w:color w:val="000000"/>
                <w:sz w:val="24"/>
                <w:szCs w:val="24"/>
              </w:rPr>
            </w:pPr>
            <w:r w:rsidRPr="00A84BB4">
              <w:lastRenderedPageBreak/>
              <w:t>Устный</w:t>
            </w:r>
            <w:r>
              <w:t>/</w:t>
            </w:r>
            <w:r w:rsidRPr="00A84BB4">
              <w:t xml:space="preserve"> письменный опрос, </w:t>
            </w:r>
            <w:r>
              <w:t xml:space="preserve">дискуссия, </w:t>
            </w:r>
            <w:r w:rsidRPr="00A84BB4">
              <w:t xml:space="preserve">заслушивание и </w:t>
            </w:r>
            <w:r w:rsidRPr="00A84BB4">
              <w:lastRenderedPageBreak/>
              <w:t xml:space="preserve">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8F1E81" w:rsidRPr="0066084E" w14:paraId="27244477" w14:textId="77777777" w:rsidTr="005118FE">
        <w:tc>
          <w:tcPr>
            <w:tcW w:w="2127" w:type="dxa"/>
            <w:shd w:val="clear" w:color="auto" w:fill="auto"/>
          </w:tcPr>
          <w:p w14:paraId="37B5FFAB" w14:textId="1402E9F4" w:rsidR="008F1E81" w:rsidRPr="005118FE" w:rsidRDefault="008F1E81" w:rsidP="0055787E">
            <w:pPr>
              <w:tabs>
                <w:tab w:val="left" w:pos="851"/>
              </w:tabs>
              <w:ind w:right="-36"/>
              <w:rPr>
                <w:rFonts w:eastAsia="Calibri"/>
                <w:bCs/>
                <w:sz w:val="24"/>
                <w:szCs w:val="24"/>
                <w:lang w:eastAsia="en-US"/>
              </w:rPr>
            </w:pPr>
            <w:r w:rsidRPr="005118FE">
              <w:rPr>
                <w:rFonts w:eastAsia="Calibri"/>
                <w:bCs/>
                <w:sz w:val="24"/>
                <w:szCs w:val="24"/>
                <w:lang w:eastAsia="en-US"/>
              </w:rPr>
              <w:lastRenderedPageBreak/>
              <w:t xml:space="preserve">Тема </w:t>
            </w:r>
            <w:r w:rsidR="0055787E" w:rsidRPr="005118FE">
              <w:rPr>
                <w:rFonts w:eastAsia="Calibri"/>
                <w:bCs/>
                <w:sz w:val="24"/>
                <w:szCs w:val="24"/>
                <w:lang w:eastAsia="en-US"/>
              </w:rPr>
              <w:t>5</w:t>
            </w:r>
            <w:r w:rsidRPr="005118FE">
              <w:rPr>
                <w:rFonts w:eastAsia="Calibri"/>
                <w:bCs/>
                <w:sz w:val="24"/>
                <w:szCs w:val="24"/>
                <w:lang w:eastAsia="en-US"/>
              </w:rPr>
              <w:t xml:space="preserve">. </w:t>
            </w:r>
            <w:r w:rsidRPr="005118FE">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379" w:type="dxa"/>
            <w:shd w:val="clear" w:color="auto" w:fill="auto"/>
            <w:vAlign w:val="center"/>
          </w:tcPr>
          <w:p w14:paraId="6FBDED39"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Понятие юридической ответственности. Отличие обязанности от ответственности</w:t>
            </w:r>
            <w:r>
              <w:rPr>
                <w:rFonts w:eastAsia="Calibri"/>
                <w:lang w:eastAsia="en-US"/>
              </w:rPr>
              <w:t>.</w:t>
            </w:r>
          </w:p>
          <w:p w14:paraId="644297D8" w14:textId="77777777" w:rsidR="008F1E81" w:rsidRPr="00807752"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 xml:space="preserve">Виды юридической ответственности. Основания для увеличения или для уменьшения ответственности. </w:t>
            </w:r>
          </w:p>
          <w:p w14:paraId="69C82849" w14:textId="77777777" w:rsidR="008F1E81" w:rsidRPr="00807752"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Отсутствие ответственности по обязательствам юридического лица у участников некоммерческих корпоративных юридических лиц: обоснование и исключения.</w:t>
            </w:r>
          </w:p>
          <w:p w14:paraId="3EBE6B29" w14:textId="77777777" w:rsidR="008F1E81" w:rsidRPr="00807752"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Возмещение вреда корпорации, причиненного неисполнением обязанности</w:t>
            </w:r>
            <w:r>
              <w:rPr>
                <w:rFonts w:eastAsia="Calibri"/>
                <w:lang w:eastAsia="en-US"/>
              </w:rPr>
              <w:t>.</w:t>
            </w:r>
            <w:r>
              <w:rPr>
                <w:rFonts w:eastAsia="TimesNewRomanPSMT"/>
                <w:b/>
                <w:sz w:val="28"/>
                <w:szCs w:val="28"/>
              </w:rPr>
              <w:t xml:space="preserve"> </w:t>
            </w:r>
          </w:p>
          <w:p w14:paraId="2A21DA4A"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Основания снижения и исключения ответственности</w:t>
            </w:r>
          </w:p>
          <w:p w14:paraId="6FC00CEA"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Pr>
                <w:rFonts w:eastAsia="Calibri"/>
                <w:lang w:eastAsia="en-US"/>
              </w:rPr>
              <w:t>Ответственность единоличного исполнительного органа.</w:t>
            </w:r>
          </w:p>
          <w:p w14:paraId="35BC6A83"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Pr>
                <w:rFonts w:eastAsia="Calibri"/>
                <w:lang w:eastAsia="en-US"/>
              </w:rPr>
              <w:t>Ответственность членов коллегиальных органов.</w:t>
            </w:r>
          </w:p>
          <w:p w14:paraId="184F0706"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Pr>
                <w:rFonts w:eastAsia="Calibri"/>
                <w:lang w:eastAsia="en-US"/>
              </w:rPr>
              <w:t>Ответственность участников по обязательствам юридического лица.</w:t>
            </w:r>
          </w:p>
          <w:p w14:paraId="2ACD2615" w14:textId="77777777" w:rsidR="008F1E81" w:rsidRDefault="008F1E81" w:rsidP="005118FE">
            <w:pPr>
              <w:tabs>
                <w:tab w:val="left" w:pos="288"/>
                <w:tab w:val="left" w:pos="532"/>
              </w:tabs>
              <w:spacing w:line="276" w:lineRule="auto"/>
              <w:ind w:left="-35" w:firstLine="284"/>
              <w:jc w:val="both"/>
              <w:rPr>
                <w:b/>
              </w:rPr>
            </w:pPr>
            <w:r w:rsidRPr="007556AD">
              <w:rPr>
                <w:b/>
              </w:rPr>
              <w:t xml:space="preserve">Рекомендуемые источники </w:t>
            </w:r>
          </w:p>
          <w:p w14:paraId="65C0D7EB" w14:textId="77777777" w:rsidR="00E46D7E" w:rsidRPr="00E46D7E" w:rsidRDefault="00E46D7E" w:rsidP="00E46D7E">
            <w:pPr>
              <w:tabs>
                <w:tab w:val="left" w:pos="288"/>
                <w:tab w:val="left" w:pos="532"/>
              </w:tabs>
              <w:spacing w:line="276" w:lineRule="auto"/>
              <w:ind w:left="-35" w:firstLine="284"/>
              <w:jc w:val="both"/>
              <w:rPr>
                <w:b/>
              </w:rPr>
            </w:pPr>
            <w:r w:rsidRPr="00E46D7E">
              <w:rPr>
                <w:b/>
              </w:rPr>
              <w:t>из раздела 8: 1-13</w:t>
            </w:r>
          </w:p>
          <w:p w14:paraId="044315BF" w14:textId="33CD647C" w:rsidR="008F1E81" w:rsidRPr="0066084E" w:rsidRDefault="00E46D7E" w:rsidP="00E46D7E">
            <w:pPr>
              <w:tabs>
                <w:tab w:val="left" w:pos="288"/>
                <w:tab w:val="left" w:pos="532"/>
              </w:tabs>
              <w:spacing w:line="276" w:lineRule="auto"/>
              <w:ind w:left="-35" w:firstLine="284"/>
              <w:jc w:val="both"/>
              <w:rPr>
                <w:iCs/>
                <w:color w:val="FF0000"/>
                <w:sz w:val="24"/>
                <w:szCs w:val="24"/>
              </w:rPr>
            </w:pPr>
            <w:r>
              <w:rPr>
                <w:b/>
              </w:rPr>
              <w:t>из раздела 9: 1-16</w:t>
            </w:r>
          </w:p>
        </w:tc>
        <w:tc>
          <w:tcPr>
            <w:tcW w:w="1984" w:type="dxa"/>
            <w:shd w:val="clear" w:color="auto" w:fill="auto"/>
          </w:tcPr>
          <w:p w14:paraId="75CAEF4F" w14:textId="77777777" w:rsidR="008F1E81" w:rsidRDefault="008F1E81"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408CDE66" w:rsidR="008F1E81" w:rsidRPr="0066084E" w:rsidRDefault="008F1E81" w:rsidP="008F1E81">
            <w:pPr>
              <w:ind w:right="-36"/>
              <w:rPr>
                <w:color w:val="000000"/>
                <w:sz w:val="24"/>
                <w:szCs w:val="24"/>
              </w:rPr>
            </w:pPr>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bl>
    <w:p w14:paraId="5DB0D110" w14:textId="0CEBD8C3" w:rsidR="0097252C" w:rsidRDefault="0097252C" w:rsidP="0097252C">
      <w:pPr>
        <w:pStyle w:val="110"/>
        <w:tabs>
          <w:tab w:val="left" w:pos="426"/>
        </w:tabs>
        <w:spacing w:before="120" w:after="120"/>
        <w:ind w:left="0" w:firstLine="0"/>
      </w:pPr>
      <w:bookmarkStart w:id="16" w:name="_Toc90042607"/>
    </w:p>
    <w:p w14:paraId="4EE76836" w14:textId="77777777" w:rsidR="005118FE" w:rsidRDefault="005118FE" w:rsidP="0097252C">
      <w:pPr>
        <w:pStyle w:val="110"/>
        <w:tabs>
          <w:tab w:val="left" w:pos="426"/>
        </w:tabs>
        <w:spacing w:before="120" w:after="120"/>
        <w:ind w:left="0" w:firstLine="0"/>
      </w:pPr>
    </w:p>
    <w:p w14:paraId="356354C2" w14:textId="02C5FC35" w:rsidR="001002F4" w:rsidRDefault="001002F4" w:rsidP="00A97686">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6"/>
    </w:p>
    <w:p w14:paraId="00692472" w14:textId="77777777" w:rsidR="005118FE" w:rsidRDefault="005118FE" w:rsidP="005118FE">
      <w:pPr>
        <w:pStyle w:val="110"/>
        <w:tabs>
          <w:tab w:val="left" w:pos="426"/>
        </w:tabs>
        <w:spacing w:before="120" w:after="120"/>
        <w:ind w:left="0" w:firstLine="0"/>
      </w:pPr>
    </w:p>
    <w:p w14:paraId="3EB773EA" w14:textId="08E7203C" w:rsidR="001002F4" w:rsidRDefault="008A4775" w:rsidP="00A97686">
      <w:pPr>
        <w:pStyle w:val="210"/>
        <w:numPr>
          <w:ilvl w:val="1"/>
          <w:numId w:val="3"/>
        </w:numPr>
        <w:tabs>
          <w:tab w:val="left" w:pos="1418"/>
        </w:tabs>
        <w:spacing w:before="100" w:beforeAutospacing="1" w:after="240"/>
        <w:ind w:left="0" w:firstLine="840"/>
        <w:jc w:val="both"/>
        <w:rPr>
          <w:i w:val="0"/>
        </w:rPr>
      </w:pPr>
      <w:bookmarkStart w:id="17"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7"/>
    </w:p>
    <w:tbl>
      <w:tblPr>
        <w:tblW w:w="1073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2"/>
        <w:gridCol w:w="3544"/>
        <w:gridCol w:w="3792"/>
      </w:tblGrid>
      <w:tr w:rsidR="008A4775" w:rsidRPr="008A4775" w14:paraId="2635EF5B" w14:textId="77777777" w:rsidTr="00726EF3">
        <w:trPr>
          <w:trHeight w:val="1264"/>
        </w:trPr>
        <w:tc>
          <w:tcPr>
            <w:tcW w:w="3402" w:type="dxa"/>
            <w:shd w:val="clear" w:color="auto" w:fill="auto"/>
            <w:vAlign w:val="center"/>
          </w:tcPr>
          <w:p w14:paraId="5C93BEEA" w14:textId="5EB505C7" w:rsidR="008A4775" w:rsidRPr="008A4775" w:rsidRDefault="008A4775" w:rsidP="008A4775">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544"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792"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5A1DD7" w14:paraId="2B7D0FEF" w14:textId="77777777" w:rsidTr="00726EF3">
        <w:trPr>
          <w:trHeight w:val="1875"/>
        </w:trPr>
        <w:tc>
          <w:tcPr>
            <w:tcW w:w="3402" w:type="dxa"/>
            <w:shd w:val="clear" w:color="auto" w:fill="auto"/>
          </w:tcPr>
          <w:p w14:paraId="7E2C4148" w14:textId="2907B3B3" w:rsidR="005A1DD7" w:rsidRPr="005118FE" w:rsidRDefault="005A1DD7" w:rsidP="005A1DD7">
            <w:pPr>
              <w:pStyle w:val="TableParagraph"/>
              <w:ind w:left="113" w:right="113"/>
              <w:rPr>
                <w:sz w:val="24"/>
                <w:szCs w:val="24"/>
              </w:rPr>
            </w:pPr>
            <w:r w:rsidRPr="005118FE">
              <w:rPr>
                <w:rFonts w:eastAsia="Calibri"/>
                <w:bCs/>
                <w:sz w:val="24"/>
                <w:szCs w:val="24"/>
                <w:lang w:eastAsia="en-US"/>
              </w:rPr>
              <w:lastRenderedPageBreak/>
              <w:t xml:space="preserve">Тема 1. </w:t>
            </w:r>
            <w:r w:rsidRPr="005118FE">
              <w:rPr>
                <w:sz w:val="24"/>
                <w:szCs w:val="24"/>
              </w:rPr>
              <w:t>Субъекты корпоративного управления</w:t>
            </w:r>
          </w:p>
        </w:tc>
        <w:tc>
          <w:tcPr>
            <w:tcW w:w="3544" w:type="dxa"/>
          </w:tcPr>
          <w:p w14:paraId="22B043F9" w14:textId="7586DE9A" w:rsidR="005A1DD7" w:rsidRPr="00E01195" w:rsidRDefault="005A1DD7" w:rsidP="005A1DD7">
            <w:pPr>
              <w:pStyle w:val="TableParagraph"/>
              <w:tabs>
                <w:tab w:val="left" w:pos="2427"/>
              </w:tabs>
              <w:ind w:left="113" w:right="113"/>
              <w:jc w:val="both"/>
            </w:pPr>
            <w:r>
              <w:rPr>
                <w:bCs/>
              </w:rPr>
              <w:t>Принципы корпоративного управления:</w:t>
            </w:r>
            <w:r w:rsidRPr="0075751F">
              <w:rPr>
                <w:bCs/>
              </w:rPr>
              <w:t xml:space="preserve"> принцип подчинение личных интересов интересам корпорации. Принцип добросовестности и разумности корпоративного управления.</w:t>
            </w:r>
          </w:p>
        </w:tc>
        <w:tc>
          <w:tcPr>
            <w:tcW w:w="3792" w:type="dxa"/>
            <w:shd w:val="clear" w:color="auto" w:fill="auto"/>
          </w:tcPr>
          <w:p w14:paraId="38936DDB" w14:textId="2AADB842" w:rsidR="005A1DD7" w:rsidRPr="002B3875" w:rsidRDefault="005A1DD7" w:rsidP="005A1DD7">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5A1DD7" w14:paraId="6F8FA23E" w14:textId="77777777" w:rsidTr="00726EF3">
        <w:trPr>
          <w:trHeight w:val="2096"/>
        </w:trPr>
        <w:tc>
          <w:tcPr>
            <w:tcW w:w="3402" w:type="dxa"/>
            <w:shd w:val="clear" w:color="auto" w:fill="auto"/>
          </w:tcPr>
          <w:p w14:paraId="6C612D29" w14:textId="4B2D6D0B" w:rsidR="005A1DD7" w:rsidRPr="005118FE" w:rsidRDefault="005A1DD7" w:rsidP="005A1DD7">
            <w:pPr>
              <w:pStyle w:val="TableParagraph"/>
              <w:ind w:left="113" w:right="113"/>
              <w:rPr>
                <w:sz w:val="24"/>
                <w:szCs w:val="24"/>
              </w:rPr>
            </w:pPr>
            <w:r w:rsidRPr="005118FE">
              <w:rPr>
                <w:rFonts w:eastAsia="Calibri"/>
                <w:bCs/>
                <w:sz w:val="24"/>
                <w:szCs w:val="24"/>
                <w:lang w:eastAsia="en-US"/>
              </w:rPr>
              <w:t xml:space="preserve">Тема 2. Правовая природа решений органов корпораций </w:t>
            </w:r>
          </w:p>
        </w:tc>
        <w:tc>
          <w:tcPr>
            <w:tcW w:w="3544" w:type="dxa"/>
          </w:tcPr>
          <w:p w14:paraId="548FC114" w14:textId="77777777" w:rsidR="005A1DD7" w:rsidRDefault="005A1DD7" w:rsidP="005A1DD7">
            <w:pPr>
              <w:suppressAutoHyphens/>
              <w:autoSpaceDE w:val="0"/>
              <w:autoSpaceDN w:val="0"/>
              <w:adjustRightInd w:val="0"/>
              <w:spacing w:line="260" w:lineRule="exact"/>
            </w:pPr>
            <w:r>
              <w:t>Модели корпоративного управления:</w:t>
            </w:r>
          </w:p>
          <w:p w14:paraId="29EF0D8F" w14:textId="77777777" w:rsidR="005A1DD7" w:rsidRDefault="005A1DD7" w:rsidP="005A1DD7">
            <w:pPr>
              <w:suppressAutoHyphens/>
              <w:autoSpaceDE w:val="0"/>
              <w:autoSpaceDN w:val="0"/>
              <w:adjustRightInd w:val="0"/>
              <w:spacing w:line="260" w:lineRule="exact"/>
            </w:pPr>
            <w:r w:rsidRPr="0075751F">
              <w:t>1)</w:t>
            </w:r>
            <w:r>
              <w:t xml:space="preserve"> </w:t>
            </w:r>
            <w:r w:rsidRPr="0075751F">
              <w:t>Инсайдерская модель управления;</w:t>
            </w:r>
          </w:p>
          <w:p w14:paraId="670E73E8" w14:textId="52E7F300" w:rsidR="005A1DD7" w:rsidRPr="00A56A4A" w:rsidRDefault="005A1DD7" w:rsidP="0097252C">
            <w:pPr>
              <w:suppressAutoHyphens/>
              <w:autoSpaceDE w:val="0"/>
              <w:autoSpaceDN w:val="0"/>
              <w:adjustRightInd w:val="0"/>
              <w:spacing w:line="260" w:lineRule="exact"/>
            </w:pPr>
            <w:r w:rsidRPr="0075751F">
              <w:t>2)</w:t>
            </w:r>
            <w:r>
              <w:t xml:space="preserve"> </w:t>
            </w:r>
            <w:r w:rsidRPr="0075751F">
              <w:t>Аутсайдерская модель управления</w:t>
            </w:r>
          </w:p>
        </w:tc>
        <w:tc>
          <w:tcPr>
            <w:tcW w:w="3792" w:type="dxa"/>
            <w:shd w:val="clear" w:color="auto" w:fill="auto"/>
          </w:tcPr>
          <w:p w14:paraId="3081686B" w14:textId="27622EDA" w:rsidR="005A1DD7" w:rsidRPr="002B3875" w:rsidRDefault="005A1DD7" w:rsidP="005A1DD7">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062A1F" w14:paraId="672E1B9E" w14:textId="77777777" w:rsidTr="00726EF3">
        <w:trPr>
          <w:trHeight w:val="1802"/>
        </w:trPr>
        <w:tc>
          <w:tcPr>
            <w:tcW w:w="3402" w:type="dxa"/>
            <w:shd w:val="clear" w:color="auto" w:fill="auto"/>
          </w:tcPr>
          <w:p w14:paraId="7749941D" w14:textId="77777777" w:rsidR="00062A1F" w:rsidRPr="005118FE" w:rsidRDefault="00062A1F" w:rsidP="00062A1F">
            <w:pPr>
              <w:pStyle w:val="TableParagraph"/>
              <w:ind w:left="113" w:right="113"/>
              <w:rPr>
                <w:sz w:val="24"/>
                <w:szCs w:val="24"/>
              </w:rPr>
            </w:pPr>
            <w:r w:rsidRPr="005118FE">
              <w:rPr>
                <w:sz w:val="24"/>
                <w:szCs w:val="24"/>
              </w:rPr>
              <w:t xml:space="preserve">Тема 3.  </w:t>
            </w:r>
          </w:p>
          <w:p w14:paraId="5DA08CBE" w14:textId="5CC409C7" w:rsidR="00062A1F" w:rsidRPr="005118FE" w:rsidRDefault="00062A1F" w:rsidP="00062A1F">
            <w:pPr>
              <w:pStyle w:val="TableParagraph"/>
              <w:ind w:left="113" w:right="113"/>
              <w:rPr>
                <w:sz w:val="24"/>
                <w:szCs w:val="24"/>
              </w:rPr>
            </w:pPr>
            <w:r w:rsidRPr="005118FE">
              <w:rPr>
                <w:sz w:val="24"/>
                <w:szCs w:val="24"/>
              </w:rPr>
              <w:t>Правовой режим имущества корпоративного юридического лица</w:t>
            </w:r>
          </w:p>
        </w:tc>
        <w:tc>
          <w:tcPr>
            <w:tcW w:w="3544" w:type="dxa"/>
          </w:tcPr>
          <w:p w14:paraId="48AB5AD1" w14:textId="39B2B640" w:rsidR="00062A1F" w:rsidRPr="00A56A4A" w:rsidRDefault="00062A1F" w:rsidP="00062A1F">
            <w:pPr>
              <w:pStyle w:val="TableParagraph"/>
              <w:tabs>
                <w:tab w:val="left" w:pos="2932"/>
              </w:tabs>
              <w:spacing w:before="1"/>
              <w:ind w:left="113" w:right="113"/>
              <w:jc w:val="both"/>
            </w:pPr>
            <w:r>
              <w:rPr>
                <w:bCs/>
              </w:rPr>
              <w:t>Понятие имущества в гражданском праве. Виды имущества юридического лица. Учет имущества юридического лица.</w:t>
            </w:r>
          </w:p>
        </w:tc>
        <w:tc>
          <w:tcPr>
            <w:tcW w:w="3792" w:type="dxa"/>
            <w:shd w:val="clear" w:color="auto" w:fill="auto"/>
          </w:tcPr>
          <w:p w14:paraId="56FBE455" w14:textId="4D72E520" w:rsidR="00062A1F" w:rsidRPr="002B3875" w:rsidRDefault="00062A1F" w:rsidP="00062A1F">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5A1DD7" w14:paraId="6FBF40DC" w14:textId="77777777" w:rsidTr="00726EF3">
        <w:trPr>
          <w:trHeight w:val="1880"/>
        </w:trPr>
        <w:tc>
          <w:tcPr>
            <w:tcW w:w="3402" w:type="dxa"/>
            <w:shd w:val="clear" w:color="auto" w:fill="auto"/>
          </w:tcPr>
          <w:p w14:paraId="6EE65F27" w14:textId="1B78BFAD" w:rsidR="005A1DD7" w:rsidRPr="005118FE" w:rsidRDefault="005A1DD7" w:rsidP="005A1DD7">
            <w:pPr>
              <w:pStyle w:val="TableParagraph"/>
              <w:ind w:left="113" w:right="113"/>
              <w:rPr>
                <w:sz w:val="24"/>
                <w:szCs w:val="24"/>
              </w:rPr>
            </w:pPr>
            <w:r w:rsidRPr="005118FE">
              <w:rPr>
                <w:rFonts w:eastAsia="Calibri"/>
                <w:bCs/>
                <w:sz w:val="24"/>
                <w:szCs w:val="24"/>
                <w:lang w:eastAsia="en-US"/>
              </w:rPr>
              <w:t xml:space="preserve">Тема 4. </w:t>
            </w:r>
            <w:r w:rsidRPr="005118FE">
              <w:rPr>
                <w:bCs/>
                <w:sz w:val="24"/>
                <w:szCs w:val="24"/>
              </w:rPr>
              <w:t>Инвестиционная и финансовая деятельность корпоративных юридических лиц</w:t>
            </w:r>
          </w:p>
        </w:tc>
        <w:tc>
          <w:tcPr>
            <w:tcW w:w="3544" w:type="dxa"/>
          </w:tcPr>
          <w:p w14:paraId="3F0674B4" w14:textId="2295B1B9" w:rsidR="005A1DD7" w:rsidRPr="00A56A4A" w:rsidRDefault="005A1DD7" w:rsidP="005A1DD7">
            <w:pPr>
              <w:pStyle w:val="TableParagraph"/>
              <w:spacing w:line="300" w:lineRule="exact"/>
              <w:ind w:left="113" w:right="113"/>
              <w:jc w:val="both"/>
            </w:pPr>
            <w:r w:rsidRPr="000145B1">
              <w:t>Понятие инвестиционной деятельности корпоративных юридических лиц. Правовое регулирование инвестиционной деятельности.</w:t>
            </w:r>
          </w:p>
        </w:tc>
        <w:tc>
          <w:tcPr>
            <w:tcW w:w="3792" w:type="dxa"/>
            <w:shd w:val="clear" w:color="auto" w:fill="auto"/>
          </w:tcPr>
          <w:p w14:paraId="6CCFBACA" w14:textId="5CE83324" w:rsidR="005A1DD7" w:rsidRPr="002B3875" w:rsidRDefault="005A1DD7" w:rsidP="005A1DD7">
            <w:pPr>
              <w:pStyle w:val="TableParagraph"/>
              <w:spacing w:line="300" w:lineRule="exact"/>
              <w:ind w:left="113" w:right="113"/>
              <w:jc w:val="both"/>
              <w:rPr>
                <w:sz w:val="26"/>
              </w:rPr>
            </w:pPr>
            <w:r w:rsidRPr="00A56A4A">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5A1DD7" w14:paraId="7CB5C441" w14:textId="77777777" w:rsidTr="00726EF3">
        <w:trPr>
          <w:trHeight w:val="2210"/>
        </w:trPr>
        <w:tc>
          <w:tcPr>
            <w:tcW w:w="3402" w:type="dxa"/>
            <w:shd w:val="clear" w:color="auto" w:fill="auto"/>
          </w:tcPr>
          <w:p w14:paraId="172834D5" w14:textId="6BC3980C" w:rsidR="005A1DD7" w:rsidRPr="005118FE" w:rsidRDefault="005A1DD7" w:rsidP="005A1DD7">
            <w:pPr>
              <w:pStyle w:val="TableParagraph"/>
              <w:ind w:left="113" w:right="113"/>
              <w:rPr>
                <w:sz w:val="24"/>
                <w:szCs w:val="24"/>
              </w:rPr>
            </w:pPr>
            <w:r w:rsidRPr="005118FE">
              <w:rPr>
                <w:rFonts w:eastAsia="Calibri"/>
                <w:bCs/>
                <w:sz w:val="24"/>
                <w:szCs w:val="24"/>
                <w:lang w:eastAsia="en-US"/>
              </w:rPr>
              <w:t xml:space="preserve">Тема 5. </w:t>
            </w:r>
            <w:r w:rsidRPr="005118FE">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3544" w:type="dxa"/>
          </w:tcPr>
          <w:p w14:paraId="2BD3F848" w14:textId="4DCB5660" w:rsidR="005A1DD7" w:rsidRPr="00E01195" w:rsidRDefault="005A1DD7" w:rsidP="005A1DD7">
            <w:pPr>
              <w:pStyle w:val="TableParagraph"/>
              <w:tabs>
                <w:tab w:val="left" w:pos="2932"/>
              </w:tabs>
              <w:ind w:left="113" w:right="113"/>
              <w:jc w:val="both"/>
            </w:pPr>
            <w:r>
              <w:rPr>
                <w:bCs/>
              </w:rPr>
              <w:t xml:space="preserve">Виды лиц, определяющих действия юридического лица. </w:t>
            </w:r>
            <w:proofErr w:type="spellStart"/>
            <w:r>
              <w:rPr>
                <w:bCs/>
              </w:rPr>
              <w:t>Аффилированность</w:t>
            </w:r>
            <w:proofErr w:type="spellEnd"/>
            <w:r>
              <w:rPr>
                <w:bCs/>
              </w:rPr>
              <w:t xml:space="preserve"> в российском законодательстве</w:t>
            </w:r>
          </w:p>
        </w:tc>
        <w:tc>
          <w:tcPr>
            <w:tcW w:w="3792" w:type="dxa"/>
            <w:shd w:val="clear" w:color="auto" w:fill="auto"/>
          </w:tcPr>
          <w:p w14:paraId="41A0EAAE" w14:textId="75B7EB8A" w:rsidR="005A1DD7" w:rsidRPr="002B3875" w:rsidRDefault="005A1DD7" w:rsidP="005A1DD7">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3F824D2A" w14:textId="5F42DCED" w:rsidR="001002F4" w:rsidRDefault="001002F4" w:rsidP="0000621A">
      <w:pPr>
        <w:spacing w:line="286" w:lineRule="exact"/>
        <w:ind w:right="-36"/>
        <w:rPr>
          <w:sz w:val="26"/>
        </w:rPr>
      </w:pPr>
    </w:p>
    <w:p w14:paraId="49998E8D" w14:textId="12B90804" w:rsidR="001002F4" w:rsidRPr="00CB3615" w:rsidRDefault="007609E3" w:rsidP="00A97686">
      <w:pPr>
        <w:pStyle w:val="210"/>
        <w:widowControl w:val="0"/>
        <w:numPr>
          <w:ilvl w:val="1"/>
          <w:numId w:val="3"/>
        </w:numPr>
        <w:tabs>
          <w:tab w:val="left" w:pos="1418"/>
        </w:tabs>
        <w:spacing w:before="100" w:beforeAutospacing="1" w:after="240"/>
        <w:ind w:left="0" w:firstLine="851"/>
        <w:jc w:val="both"/>
        <w:rPr>
          <w:i w:val="0"/>
        </w:rPr>
      </w:pPr>
      <w:bookmarkStart w:id="18" w:name="_Toc89950391"/>
      <w:bookmarkStart w:id="19" w:name="_Toc90023694"/>
      <w:bookmarkStart w:id="20" w:name="_Toc90042609"/>
      <w:r w:rsidRPr="00CB3615">
        <w:rPr>
          <w:i w:val="0"/>
        </w:rPr>
        <w:t>Перечень вопросов, заданий, тем для подготовки к текущему контролю</w:t>
      </w:r>
      <w:r w:rsidR="001002F4" w:rsidRPr="00CB3615">
        <w:rPr>
          <w:i w:val="0"/>
        </w:rPr>
        <w:t>:</w:t>
      </w:r>
      <w:bookmarkEnd w:id="18"/>
      <w:bookmarkEnd w:id="19"/>
      <w:bookmarkEnd w:id="20"/>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1" w:name="_Toc90042610"/>
      <w:r w:rsidRPr="00850AED">
        <w:t>Примерны</w:t>
      </w:r>
      <w:r>
        <w:t>е</w:t>
      </w:r>
      <w:r w:rsidRPr="00850AED">
        <w:t xml:space="preserve"> </w:t>
      </w:r>
      <w:r>
        <w:t>тестовые задания</w:t>
      </w:r>
      <w:r w:rsidRPr="00850AED">
        <w:t>:</w:t>
      </w:r>
      <w:bookmarkEnd w:id="21"/>
      <w:r w:rsidRPr="00850AED">
        <w:t xml:space="preserve"> </w:t>
      </w:r>
    </w:p>
    <w:p w14:paraId="2B4E3A7D" w14:textId="77777777" w:rsidR="0037698F" w:rsidRPr="0037698F" w:rsidRDefault="0037698F" w:rsidP="0037698F">
      <w:pPr>
        <w:tabs>
          <w:tab w:val="left" w:pos="284"/>
        </w:tabs>
        <w:ind w:left="720" w:hanging="720"/>
        <w:contextualSpacing/>
        <w:rPr>
          <w:sz w:val="24"/>
          <w:szCs w:val="24"/>
        </w:rPr>
      </w:pPr>
      <w:r w:rsidRPr="0037698F">
        <w:rPr>
          <w:sz w:val="24"/>
          <w:szCs w:val="24"/>
        </w:rPr>
        <w:t xml:space="preserve">1) </w:t>
      </w:r>
      <w:r w:rsidRPr="0037698F">
        <w:rPr>
          <w:bCs/>
          <w:sz w:val="24"/>
          <w:szCs w:val="24"/>
        </w:rPr>
        <w:t>Возможно ли исключение участника из ООО</w:t>
      </w:r>
      <w:r w:rsidRPr="0037698F">
        <w:rPr>
          <w:sz w:val="24"/>
          <w:szCs w:val="24"/>
        </w:rPr>
        <w:t>:</w:t>
      </w:r>
    </w:p>
    <w:p w14:paraId="73269EB4" w14:textId="188CCFAA" w:rsidR="0037698F" w:rsidRPr="0037698F" w:rsidRDefault="0037698F" w:rsidP="0037698F">
      <w:pPr>
        <w:ind w:left="284"/>
        <w:rPr>
          <w:sz w:val="24"/>
          <w:szCs w:val="24"/>
        </w:rPr>
      </w:pPr>
      <w:r>
        <w:rPr>
          <w:sz w:val="24"/>
          <w:szCs w:val="24"/>
        </w:rPr>
        <w:t>а</w:t>
      </w:r>
      <w:r w:rsidRPr="0037698F">
        <w:rPr>
          <w:sz w:val="24"/>
          <w:szCs w:val="24"/>
        </w:rPr>
        <w:t xml:space="preserve">) Возможно только по решению суда. </w:t>
      </w:r>
    </w:p>
    <w:p w14:paraId="2BA362AB" w14:textId="59888411" w:rsidR="0037698F" w:rsidRPr="0037698F" w:rsidRDefault="0037698F" w:rsidP="0037698F">
      <w:pPr>
        <w:ind w:left="284"/>
        <w:rPr>
          <w:sz w:val="24"/>
          <w:szCs w:val="24"/>
        </w:rPr>
      </w:pPr>
      <w:r>
        <w:rPr>
          <w:sz w:val="24"/>
          <w:szCs w:val="24"/>
        </w:rPr>
        <w:t>б</w:t>
      </w:r>
      <w:r w:rsidRPr="0037698F">
        <w:rPr>
          <w:sz w:val="24"/>
          <w:szCs w:val="24"/>
        </w:rPr>
        <w:t>) Возможно по решению общего собрания.</w:t>
      </w:r>
    </w:p>
    <w:p w14:paraId="360CF697" w14:textId="34DB5454" w:rsidR="0037698F" w:rsidRPr="0037698F" w:rsidRDefault="0037698F" w:rsidP="0037698F">
      <w:pPr>
        <w:ind w:left="284"/>
        <w:rPr>
          <w:sz w:val="24"/>
          <w:szCs w:val="24"/>
        </w:rPr>
      </w:pPr>
      <w:r>
        <w:rPr>
          <w:sz w:val="24"/>
          <w:szCs w:val="24"/>
        </w:rPr>
        <w:t>в</w:t>
      </w:r>
      <w:r w:rsidRPr="0037698F">
        <w:rPr>
          <w:sz w:val="24"/>
          <w:szCs w:val="24"/>
        </w:rPr>
        <w:t>) Возможно, по требованию кредиторов или поступления на государственную службу.</w:t>
      </w:r>
    </w:p>
    <w:p w14:paraId="2A5CC8BD" w14:textId="7AD619BE" w:rsidR="0037698F" w:rsidRPr="0037698F" w:rsidRDefault="0037698F" w:rsidP="0037698F">
      <w:pPr>
        <w:ind w:left="284"/>
        <w:rPr>
          <w:sz w:val="24"/>
          <w:szCs w:val="24"/>
        </w:rPr>
      </w:pPr>
      <w:r>
        <w:rPr>
          <w:sz w:val="24"/>
          <w:szCs w:val="24"/>
        </w:rPr>
        <w:t>г</w:t>
      </w:r>
      <w:r w:rsidRPr="0037698F">
        <w:rPr>
          <w:sz w:val="24"/>
          <w:szCs w:val="24"/>
        </w:rPr>
        <w:t>) Невозможно.</w:t>
      </w:r>
    </w:p>
    <w:p w14:paraId="448DB1E2" w14:textId="77777777" w:rsidR="0037698F" w:rsidRPr="0037698F" w:rsidRDefault="0037698F" w:rsidP="0037698F">
      <w:pPr>
        <w:ind w:left="284"/>
        <w:rPr>
          <w:sz w:val="24"/>
          <w:szCs w:val="24"/>
        </w:rPr>
      </w:pPr>
    </w:p>
    <w:p w14:paraId="0AEDFFED" w14:textId="77777777" w:rsidR="0037698F" w:rsidRPr="0037698F" w:rsidRDefault="0037698F" w:rsidP="0037698F">
      <w:pPr>
        <w:tabs>
          <w:tab w:val="left" w:pos="284"/>
        </w:tabs>
        <w:ind w:left="720" w:hanging="720"/>
        <w:contextualSpacing/>
        <w:rPr>
          <w:sz w:val="24"/>
          <w:szCs w:val="24"/>
        </w:rPr>
      </w:pPr>
      <w:r w:rsidRPr="0037698F">
        <w:rPr>
          <w:sz w:val="24"/>
          <w:szCs w:val="24"/>
        </w:rPr>
        <w:t xml:space="preserve">2) </w:t>
      </w:r>
      <w:r w:rsidRPr="0037698F">
        <w:rPr>
          <w:bCs/>
          <w:sz w:val="24"/>
          <w:szCs w:val="24"/>
        </w:rPr>
        <w:t>Кто может обжаловать решение общего собрания акционеров?</w:t>
      </w:r>
    </w:p>
    <w:p w14:paraId="677FCBE3" w14:textId="61F3998D" w:rsidR="0037698F" w:rsidRPr="0037698F" w:rsidRDefault="0037698F" w:rsidP="0037698F">
      <w:pPr>
        <w:ind w:left="284"/>
        <w:rPr>
          <w:rFonts w:eastAsia="Calibri"/>
          <w:sz w:val="24"/>
          <w:szCs w:val="24"/>
        </w:rPr>
      </w:pPr>
      <w:r>
        <w:rPr>
          <w:rFonts w:eastAsia="Calibri"/>
          <w:sz w:val="24"/>
          <w:szCs w:val="24"/>
        </w:rPr>
        <w:t>а</w:t>
      </w:r>
      <w:r w:rsidRPr="0037698F">
        <w:rPr>
          <w:rFonts w:eastAsia="Calibri"/>
          <w:sz w:val="24"/>
          <w:szCs w:val="24"/>
        </w:rPr>
        <w:t xml:space="preserve">) Акционер, который не участвовал в собрании или голосовал против решения. </w:t>
      </w:r>
    </w:p>
    <w:p w14:paraId="2CBDA46C" w14:textId="7B16EC87" w:rsidR="0037698F" w:rsidRPr="0037698F" w:rsidRDefault="0037698F" w:rsidP="0037698F">
      <w:pPr>
        <w:ind w:left="284"/>
        <w:rPr>
          <w:rFonts w:eastAsia="Calibri"/>
          <w:sz w:val="24"/>
          <w:szCs w:val="24"/>
        </w:rPr>
      </w:pPr>
      <w:r>
        <w:rPr>
          <w:rFonts w:eastAsia="Calibri"/>
          <w:sz w:val="24"/>
          <w:szCs w:val="24"/>
        </w:rPr>
        <w:t>б</w:t>
      </w:r>
      <w:r w:rsidRPr="0037698F">
        <w:rPr>
          <w:rFonts w:eastAsia="Calibri"/>
          <w:sz w:val="24"/>
          <w:szCs w:val="24"/>
        </w:rPr>
        <w:t>) Любое заинтересованное лицо.</w:t>
      </w:r>
    </w:p>
    <w:p w14:paraId="02599EBA" w14:textId="4F18E655" w:rsidR="0037698F" w:rsidRPr="0037698F" w:rsidRDefault="0037698F" w:rsidP="0037698F">
      <w:pPr>
        <w:ind w:left="284"/>
        <w:rPr>
          <w:rFonts w:eastAsia="Calibri"/>
          <w:sz w:val="24"/>
          <w:szCs w:val="24"/>
        </w:rPr>
      </w:pPr>
      <w:r>
        <w:rPr>
          <w:rFonts w:eastAsia="Calibri"/>
          <w:sz w:val="24"/>
          <w:szCs w:val="24"/>
        </w:rPr>
        <w:lastRenderedPageBreak/>
        <w:t>в</w:t>
      </w:r>
      <w:r w:rsidRPr="0037698F">
        <w:rPr>
          <w:rFonts w:eastAsia="Calibri"/>
          <w:sz w:val="24"/>
          <w:szCs w:val="24"/>
        </w:rPr>
        <w:t>) Акционер, который голосовал за по данному вопросу.</w:t>
      </w:r>
    </w:p>
    <w:p w14:paraId="432AF0BB" w14:textId="17B352F1" w:rsidR="0037698F" w:rsidRPr="0037698F" w:rsidRDefault="0037698F" w:rsidP="0037698F">
      <w:pPr>
        <w:ind w:left="284"/>
        <w:rPr>
          <w:rFonts w:eastAsia="Calibri"/>
          <w:sz w:val="24"/>
          <w:szCs w:val="24"/>
        </w:rPr>
      </w:pPr>
      <w:r>
        <w:rPr>
          <w:rFonts w:eastAsia="Calibri"/>
          <w:sz w:val="24"/>
          <w:szCs w:val="24"/>
        </w:rPr>
        <w:t>г</w:t>
      </w:r>
      <w:r w:rsidRPr="0037698F">
        <w:rPr>
          <w:rFonts w:eastAsia="Calibri"/>
          <w:sz w:val="24"/>
          <w:szCs w:val="24"/>
        </w:rPr>
        <w:t>) Единоличный исполнительный орган общества.</w:t>
      </w:r>
    </w:p>
    <w:p w14:paraId="61620163" w14:textId="77777777" w:rsidR="0037698F" w:rsidRPr="0037698F" w:rsidRDefault="0037698F" w:rsidP="0037698F">
      <w:pPr>
        <w:ind w:left="284"/>
        <w:rPr>
          <w:rFonts w:eastAsia="Calibri"/>
          <w:sz w:val="24"/>
          <w:szCs w:val="24"/>
        </w:rPr>
      </w:pPr>
    </w:p>
    <w:p w14:paraId="07DC2070" w14:textId="77777777" w:rsidR="0037698F" w:rsidRPr="0037698F" w:rsidRDefault="0037698F" w:rsidP="0037698F">
      <w:pPr>
        <w:tabs>
          <w:tab w:val="left" w:pos="284"/>
        </w:tabs>
        <w:ind w:left="720" w:hanging="720"/>
        <w:contextualSpacing/>
        <w:rPr>
          <w:rFonts w:eastAsia="Calibri"/>
          <w:sz w:val="24"/>
          <w:szCs w:val="24"/>
        </w:rPr>
      </w:pPr>
      <w:r w:rsidRPr="0037698F">
        <w:rPr>
          <w:sz w:val="24"/>
          <w:szCs w:val="24"/>
        </w:rPr>
        <w:t xml:space="preserve">3) </w:t>
      </w:r>
      <w:r w:rsidRPr="0037698F">
        <w:rPr>
          <w:rFonts w:eastAsia="Calibri"/>
          <w:bCs/>
          <w:sz w:val="24"/>
          <w:szCs w:val="24"/>
        </w:rPr>
        <w:t>Кто имеет право преимущественной покупки доли в ООО</w:t>
      </w:r>
      <w:r w:rsidRPr="0037698F">
        <w:rPr>
          <w:rFonts w:eastAsia="Calibri"/>
          <w:sz w:val="24"/>
          <w:szCs w:val="24"/>
        </w:rPr>
        <w:t>:</w:t>
      </w:r>
    </w:p>
    <w:p w14:paraId="22D52AA0" w14:textId="12E3D34B" w:rsidR="0037698F" w:rsidRPr="0037698F" w:rsidRDefault="0037698F" w:rsidP="0037698F">
      <w:pPr>
        <w:ind w:left="284"/>
        <w:rPr>
          <w:sz w:val="24"/>
          <w:szCs w:val="24"/>
        </w:rPr>
      </w:pPr>
      <w:r>
        <w:rPr>
          <w:sz w:val="24"/>
          <w:szCs w:val="24"/>
        </w:rPr>
        <w:t>а</w:t>
      </w:r>
      <w:r w:rsidRPr="0037698F">
        <w:rPr>
          <w:sz w:val="24"/>
          <w:szCs w:val="24"/>
        </w:rPr>
        <w:t>) Самый крупный кредитор участника, отчуждающего долю.</w:t>
      </w:r>
    </w:p>
    <w:p w14:paraId="66D10FF8" w14:textId="1FF9DBB3" w:rsidR="0037698F" w:rsidRPr="0037698F" w:rsidRDefault="0037698F" w:rsidP="0037698F">
      <w:pPr>
        <w:ind w:left="284"/>
        <w:rPr>
          <w:sz w:val="24"/>
          <w:szCs w:val="24"/>
        </w:rPr>
      </w:pPr>
      <w:r>
        <w:rPr>
          <w:sz w:val="24"/>
          <w:szCs w:val="24"/>
        </w:rPr>
        <w:t>б</w:t>
      </w:r>
      <w:r w:rsidRPr="0037698F">
        <w:rPr>
          <w:sz w:val="24"/>
          <w:szCs w:val="24"/>
        </w:rPr>
        <w:t>) Самый крупный кредитор общества.</w:t>
      </w:r>
    </w:p>
    <w:p w14:paraId="7D5E80BF" w14:textId="73BC30D0" w:rsidR="0037698F" w:rsidRPr="0037698F" w:rsidRDefault="0037698F" w:rsidP="0037698F">
      <w:pPr>
        <w:ind w:left="284"/>
        <w:rPr>
          <w:sz w:val="24"/>
          <w:szCs w:val="24"/>
        </w:rPr>
      </w:pPr>
      <w:r>
        <w:rPr>
          <w:sz w:val="24"/>
          <w:szCs w:val="24"/>
        </w:rPr>
        <w:t>в</w:t>
      </w:r>
      <w:r w:rsidRPr="0037698F">
        <w:rPr>
          <w:sz w:val="24"/>
          <w:szCs w:val="24"/>
        </w:rPr>
        <w:t xml:space="preserve">) Другие участники общества или само общество, если это предусмотрено уставом. </w:t>
      </w:r>
    </w:p>
    <w:p w14:paraId="2D7E0F8E" w14:textId="6A5EC7BB" w:rsidR="0037698F" w:rsidRPr="0037698F" w:rsidRDefault="0037698F" w:rsidP="0037698F">
      <w:pPr>
        <w:ind w:left="284"/>
        <w:rPr>
          <w:sz w:val="24"/>
          <w:szCs w:val="24"/>
        </w:rPr>
      </w:pPr>
      <w:r>
        <w:rPr>
          <w:sz w:val="24"/>
          <w:szCs w:val="24"/>
        </w:rPr>
        <w:t>г</w:t>
      </w:r>
      <w:r w:rsidRPr="0037698F">
        <w:rPr>
          <w:sz w:val="24"/>
          <w:szCs w:val="24"/>
        </w:rPr>
        <w:t>) Самый крупный участник общества.</w:t>
      </w:r>
    </w:p>
    <w:p w14:paraId="58279147" w14:textId="77777777" w:rsidR="0037698F" w:rsidRPr="0037698F" w:rsidRDefault="0037698F" w:rsidP="0037698F">
      <w:pPr>
        <w:ind w:left="284"/>
        <w:rPr>
          <w:sz w:val="24"/>
          <w:szCs w:val="24"/>
        </w:rPr>
      </w:pPr>
    </w:p>
    <w:p w14:paraId="00FD30B5" w14:textId="494DBC31" w:rsidR="0037698F" w:rsidRPr="0037698F" w:rsidRDefault="0037698F" w:rsidP="0037698F">
      <w:pPr>
        <w:pStyle w:val="af2"/>
        <w:tabs>
          <w:tab w:val="left" w:pos="284"/>
          <w:tab w:val="left" w:pos="426"/>
        </w:tabs>
        <w:ind w:left="0"/>
        <w:rPr>
          <w:sz w:val="24"/>
          <w:szCs w:val="24"/>
        </w:rPr>
      </w:pPr>
      <w:r w:rsidRPr="0037698F">
        <w:rPr>
          <w:sz w:val="24"/>
          <w:szCs w:val="24"/>
        </w:rPr>
        <w:t xml:space="preserve">4) </w:t>
      </w:r>
      <w:r w:rsidRPr="0037698F">
        <w:rPr>
          <w:rFonts w:eastAsia="Calibri"/>
          <w:sz w:val="24"/>
          <w:szCs w:val="24"/>
        </w:rPr>
        <w:t xml:space="preserve">Размеры вознаграждений и компенсаций членам совета директоров АО устанавливаются (укажите </w:t>
      </w:r>
      <w:proofErr w:type="spellStart"/>
      <w:r w:rsidRPr="0037698F">
        <w:rPr>
          <w:rFonts w:eastAsia="Calibri"/>
          <w:sz w:val="24"/>
          <w:szCs w:val="24"/>
        </w:rPr>
        <w:t>управомоченный</w:t>
      </w:r>
      <w:proofErr w:type="spellEnd"/>
      <w:r w:rsidRPr="0037698F">
        <w:rPr>
          <w:rFonts w:eastAsia="Calibri"/>
          <w:sz w:val="24"/>
          <w:szCs w:val="24"/>
        </w:rPr>
        <w:t xml:space="preserve"> орган) _______________________________________________</w:t>
      </w:r>
    </w:p>
    <w:p w14:paraId="0C42300D" w14:textId="77777777" w:rsidR="0037698F" w:rsidRPr="0037698F" w:rsidRDefault="0037698F" w:rsidP="0037698F">
      <w:pPr>
        <w:pStyle w:val="af2"/>
        <w:tabs>
          <w:tab w:val="left" w:pos="284"/>
          <w:tab w:val="left" w:pos="426"/>
        </w:tabs>
        <w:ind w:left="0"/>
        <w:rPr>
          <w:sz w:val="24"/>
          <w:szCs w:val="24"/>
        </w:rPr>
      </w:pPr>
    </w:p>
    <w:p w14:paraId="623A2136" w14:textId="77777777" w:rsidR="0037698F" w:rsidRPr="0037698F" w:rsidRDefault="0037698F" w:rsidP="0037698F">
      <w:pPr>
        <w:pStyle w:val="af2"/>
        <w:tabs>
          <w:tab w:val="left" w:pos="284"/>
          <w:tab w:val="left" w:pos="426"/>
        </w:tabs>
        <w:spacing w:before="120"/>
        <w:ind w:left="0"/>
        <w:rPr>
          <w:sz w:val="24"/>
          <w:szCs w:val="24"/>
        </w:rPr>
      </w:pPr>
      <w:r w:rsidRPr="0037698F">
        <w:rPr>
          <w:sz w:val="24"/>
          <w:szCs w:val="24"/>
        </w:rPr>
        <w:t>5) Решение о добровольной ликвидации корпорации принимается ____________________</w:t>
      </w:r>
    </w:p>
    <w:p w14:paraId="6B190CB0" w14:textId="77777777" w:rsidR="0037698F" w:rsidRPr="0037698F" w:rsidRDefault="0037698F" w:rsidP="0037698F">
      <w:pPr>
        <w:pStyle w:val="af2"/>
        <w:tabs>
          <w:tab w:val="left" w:pos="284"/>
          <w:tab w:val="left" w:pos="426"/>
        </w:tabs>
        <w:spacing w:before="120"/>
        <w:ind w:left="0"/>
        <w:rPr>
          <w:sz w:val="24"/>
          <w:szCs w:val="24"/>
        </w:rPr>
      </w:pPr>
    </w:p>
    <w:p w14:paraId="3B08AC08" w14:textId="77777777" w:rsidR="0037698F" w:rsidRPr="0037698F" w:rsidRDefault="0037698F" w:rsidP="0037698F">
      <w:pPr>
        <w:pStyle w:val="af2"/>
        <w:tabs>
          <w:tab w:val="left" w:pos="284"/>
          <w:tab w:val="left" w:pos="426"/>
        </w:tabs>
        <w:ind w:left="0"/>
        <w:rPr>
          <w:sz w:val="24"/>
          <w:szCs w:val="24"/>
        </w:rPr>
      </w:pPr>
      <w:r w:rsidRPr="0037698F">
        <w:rPr>
          <w:sz w:val="24"/>
          <w:szCs w:val="24"/>
        </w:rPr>
        <w:t>6) Корпорация вправе выпускать акции в случае, если:</w:t>
      </w:r>
    </w:p>
    <w:p w14:paraId="56BC7E8E" w14:textId="77777777" w:rsidR="0037698F" w:rsidRPr="0037698F" w:rsidRDefault="0037698F" w:rsidP="0037698F">
      <w:pPr>
        <w:ind w:left="284"/>
        <w:rPr>
          <w:rFonts w:eastAsia="Calibri"/>
          <w:sz w:val="24"/>
          <w:szCs w:val="24"/>
        </w:rPr>
      </w:pPr>
      <w:r w:rsidRPr="0037698F">
        <w:rPr>
          <w:rFonts w:eastAsia="Calibri"/>
          <w:sz w:val="24"/>
          <w:szCs w:val="24"/>
        </w:rPr>
        <w:t>а) она является хозяйственным партнерством;</w:t>
      </w:r>
    </w:p>
    <w:p w14:paraId="184FEAA6" w14:textId="77777777" w:rsidR="0037698F" w:rsidRPr="0037698F" w:rsidRDefault="0037698F" w:rsidP="0037698F">
      <w:pPr>
        <w:ind w:left="284"/>
        <w:rPr>
          <w:rFonts w:eastAsia="Calibri"/>
          <w:sz w:val="24"/>
          <w:szCs w:val="24"/>
        </w:rPr>
      </w:pPr>
      <w:r w:rsidRPr="0037698F">
        <w:rPr>
          <w:rFonts w:eastAsia="Calibri"/>
          <w:sz w:val="24"/>
          <w:szCs w:val="24"/>
        </w:rPr>
        <w:t>б) она является акционерным обществом;</w:t>
      </w:r>
    </w:p>
    <w:p w14:paraId="4CE9ACB5" w14:textId="77777777" w:rsidR="0037698F" w:rsidRPr="0037698F" w:rsidRDefault="0037698F" w:rsidP="0037698F">
      <w:pPr>
        <w:ind w:left="284"/>
        <w:rPr>
          <w:rFonts w:eastAsia="Calibri"/>
          <w:sz w:val="24"/>
          <w:szCs w:val="24"/>
        </w:rPr>
      </w:pPr>
      <w:r w:rsidRPr="0037698F">
        <w:rPr>
          <w:rFonts w:eastAsia="Calibri"/>
          <w:sz w:val="24"/>
          <w:szCs w:val="24"/>
        </w:rPr>
        <w:t>в) это предусмотрено в ее учредительных документах;</w:t>
      </w:r>
    </w:p>
    <w:p w14:paraId="3B9383C1" w14:textId="77777777" w:rsidR="0037698F" w:rsidRPr="0037698F" w:rsidRDefault="0037698F" w:rsidP="0037698F">
      <w:pPr>
        <w:ind w:left="284"/>
        <w:rPr>
          <w:rFonts w:eastAsia="Calibri"/>
          <w:sz w:val="24"/>
          <w:szCs w:val="24"/>
        </w:rPr>
      </w:pPr>
      <w:r w:rsidRPr="0037698F">
        <w:rPr>
          <w:rFonts w:eastAsia="Calibri"/>
          <w:sz w:val="24"/>
          <w:szCs w:val="24"/>
        </w:rPr>
        <w:t>г) такое решение принято на общем собрании.</w:t>
      </w:r>
    </w:p>
    <w:p w14:paraId="25326173" w14:textId="77777777" w:rsidR="0037698F" w:rsidRPr="0037698F" w:rsidRDefault="0037698F" w:rsidP="0037698F">
      <w:pPr>
        <w:ind w:left="284"/>
        <w:rPr>
          <w:rFonts w:eastAsia="Calibri"/>
          <w:sz w:val="24"/>
          <w:szCs w:val="24"/>
        </w:rPr>
      </w:pPr>
    </w:p>
    <w:p w14:paraId="18D1468E" w14:textId="77777777" w:rsidR="0037698F" w:rsidRPr="0037698F" w:rsidRDefault="0037698F" w:rsidP="0037698F">
      <w:pPr>
        <w:pStyle w:val="af2"/>
        <w:tabs>
          <w:tab w:val="left" w:pos="284"/>
          <w:tab w:val="left" w:pos="426"/>
        </w:tabs>
        <w:ind w:left="0"/>
        <w:rPr>
          <w:sz w:val="24"/>
          <w:szCs w:val="24"/>
        </w:rPr>
      </w:pPr>
      <w:r w:rsidRPr="0037698F">
        <w:rPr>
          <w:sz w:val="24"/>
          <w:szCs w:val="24"/>
        </w:rPr>
        <w:t>7) Участники ООО вправе предъявить требование об исключении из состава общества участника, не исполняющего свои обязанности, если их доля составляет не менее ________ % от __________</w:t>
      </w:r>
    </w:p>
    <w:p w14:paraId="2F8C7DE5" w14:textId="77777777" w:rsidR="0037698F" w:rsidRPr="0037698F" w:rsidRDefault="0037698F" w:rsidP="0037698F">
      <w:pPr>
        <w:pStyle w:val="af2"/>
        <w:tabs>
          <w:tab w:val="left" w:pos="284"/>
          <w:tab w:val="left" w:pos="426"/>
        </w:tabs>
        <w:ind w:left="0"/>
        <w:rPr>
          <w:sz w:val="24"/>
          <w:szCs w:val="24"/>
        </w:rPr>
      </w:pPr>
    </w:p>
    <w:p w14:paraId="3BC67888" w14:textId="77777777" w:rsidR="0037698F" w:rsidRPr="0037698F" w:rsidRDefault="0037698F" w:rsidP="0037698F">
      <w:pPr>
        <w:rPr>
          <w:sz w:val="24"/>
          <w:szCs w:val="24"/>
        </w:rPr>
      </w:pPr>
      <w:r w:rsidRPr="0037698F">
        <w:rPr>
          <w:sz w:val="24"/>
          <w:szCs w:val="24"/>
        </w:rPr>
        <w:t>8) Залог прав участника юридического лица допускается:</w:t>
      </w:r>
    </w:p>
    <w:p w14:paraId="480AD80A" w14:textId="77777777" w:rsidR="0037698F" w:rsidRPr="0037698F" w:rsidRDefault="0037698F" w:rsidP="0037698F">
      <w:pPr>
        <w:ind w:left="284"/>
        <w:rPr>
          <w:sz w:val="24"/>
          <w:szCs w:val="24"/>
        </w:rPr>
      </w:pPr>
      <w:r w:rsidRPr="0037698F">
        <w:rPr>
          <w:sz w:val="24"/>
          <w:szCs w:val="24"/>
        </w:rPr>
        <w:t>а) для участников хозяйственных обществ;</w:t>
      </w:r>
    </w:p>
    <w:p w14:paraId="630EE148" w14:textId="77777777" w:rsidR="0037698F" w:rsidRPr="0037698F" w:rsidRDefault="0037698F" w:rsidP="0037698F">
      <w:pPr>
        <w:ind w:left="284"/>
        <w:rPr>
          <w:sz w:val="24"/>
          <w:szCs w:val="24"/>
        </w:rPr>
      </w:pPr>
      <w:r w:rsidRPr="0037698F">
        <w:rPr>
          <w:sz w:val="24"/>
          <w:szCs w:val="24"/>
        </w:rPr>
        <w:t>б) для участников корпоративных юридических лиц;</w:t>
      </w:r>
    </w:p>
    <w:p w14:paraId="4CE56557" w14:textId="77777777" w:rsidR="0037698F" w:rsidRPr="0037698F" w:rsidRDefault="0037698F" w:rsidP="0037698F">
      <w:pPr>
        <w:ind w:left="284"/>
        <w:rPr>
          <w:sz w:val="24"/>
          <w:szCs w:val="24"/>
        </w:rPr>
      </w:pPr>
      <w:r w:rsidRPr="0037698F">
        <w:rPr>
          <w:sz w:val="24"/>
          <w:szCs w:val="24"/>
        </w:rPr>
        <w:t>в) для участников коммерческих корпоративных юридических лиц;</w:t>
      </w:r>
    </w:p>
    <w:p w14:paraId="176DA0CF" w14:textId="77777777" w:rsidR="0037698F" w:rsidRPr="0037698F" w:rsidRDefault="0037698F" w:rsidP="0037698F">
      <w:pPr>
        <w:ind w:left="284"/>
        <w:rPr>
          <w:sz w:val="24"/>
          <w:szCs w:val="24"/>
        </w:rPr>
      </w:pPr>
      <w:r w:rsidRPr="0037698F">
        <w:rPr>
          <w:sz w:val="24"/>
          <w:szCs w:val="24"/>
        </w:rPr>
        <w:t>г) только для участников АО;</w:t>
      </w:r>
    </w:p>
    <w:p w14:paraId="63BEF5BF" w14:textId="77777777" w:rsidR="0037698F" w:rsidRPr="0037698F" w:rsidRDefault="0037698F" w:rsidP="0037698F">
      <w:pPr>
        <w:ind w:left="284"/>
        <w:rPr>
          <w:sz w:val="24"/>
          <w:szCs w:val="24"/>
        </w:rPr>
      </w:pPr>
      <w:r w:rsidRPr="0037698F">
        <w:rPr>
          <w:sz w:val="24"/>
          <w:szCs w:val="24"/>
        </w:rPr>
        <w:t xml:space="preserve">д) только для </w:t>
      </w:r>
      <w:proofErr w:type="spellStart"/>
      <w:proofErr w:type="gramStart"/>
      <w:r w:rsidRPr="0037698F">
        <w:rPr>
          <w:sz w:val="24"/>
          <w:szCs w:val="24"/>
        </w:rPr>
        <w:t>гос.корпораций</w:t>
      </w:r>
      <w:proofErr w:type="spellEnd"/>
      <w:proofErr w:type="gramEnd"/>
      <w:r w:rsidRPr="0037698F">
        <w:rPr>
          <w:sz w:val="24"/>
          <w:szCs w:val="24"/>
        </w:rPr>
        <w:t>.</w:t>
      </w:r>
    </w:p>
    <w:p w14:paraId="2FE68458" w14:textId="77777777" w:rsidR="0037698F" w:rsidRPr="0037698F" w:rsidRDefault="0037698F" w:rsidP="0037698F">
      <w:pPr>
        <w:ind w:left="284"/>
        <w:rPr>
          <w:sz w:val="24"/>
          <w:szCs w:val="24"/>
        </w:rPr>
      </w:pPr>
    </w:p>
    <w:p w14:paraId="396FE349" w14:textId="5A376BE6" w:rsidR="0037698F" w:rsidRPr="0037698F" w:rsidRDefault="0037698F" w:rsidP="0037698F">
      <w:pPr>
        <w:pStyle w:val="af2"/>
        <w:tabs>
          <w:tab w:val="left" w:pos="284"/>
          <w:tab w:val="left" w:pos="426"/>
        </w:tabs>
        <w:ind w:left="0"/>
        <w:rPr>
          <w:sz w:val="24"/>
          <w:szCs w:val="24"/>
        </w:rPr>
      </w:pPr>
      <w:r w:rsidRPr="0037698F">
        <w:rPr>
          <w:sz w:val="24"/>
          <w:szCs w:val="24"/>
        </w:rPr>
        <w:t>9) Минимальное число членов совета директоров в ПАО составляет ___________________</w:t>
      </w:r>
    </w:p>
    <w:p w14:paraId="1B333079" w14:textId="15D7443D" w:rsidR="0037698F" w:rsidRPr="0037698F" w:rsidRDefault="0037698F" w:rsidP="0037698F">
      <w:pPr>
        <w:pStyle w:val="af2"/>
        <w:tabs>
          <w:tab w:val="left" w:pos="284"/>
          <w:tab w:val="left" w:pos="426"/>
        </w:tabs>
        <w:ind w:left="0"/>
        <w:rPr>
          <w:sz w:val="24"/>
          <w:szCs w:val="24"/>
        </w:rPr>
      </w:pPr>
    </w:p>
    <w:p w14:paraId="7E8765C6" w14:textId="5C01171B" w:rsidR="0037698F" w:rsidRPr="0037698F" w:rsidRDefault="0037698F" w:rsidP="0037698F">
      <w:pPr>
        <w:pStyle w:val="af2"/>
        <w:tabs>
          <w:tab w:val="left" w:pos="284"/>
        </w:tabs>
        <w:ind w:left="0"/>
        <w:contextualSpacing w:val="0"/>
        <w:jc w:val="both"/>
        <w:rPr>
          <w:rFonts w:eastAsia="Calibri"/>
          <w:sz w:val="24"/>
          <w:szCs w:val="24"/>
        </w:rPr>
      </w:pPr>
      <w:r w:rsidRPr="0037698F">
        <w:rPr>
          <w:sz w:val="24"/>
          <w:szCs w:val="24"/>
        </w:rPr>
        <w:t xml:space="preserve">10) </w:t>
      </w:r>
      <w:r w:rsidRPr="0037698F">
        <w:rPr>
          <w:rFonts w:eastAsia="Calibri"/>
          <w:sz w:val="24"/>
          <w:szCs w:val="24"/>
        </w:rPr>
        <w:t xml:space="preserve">Наличие совета </w:t>
      </w:r>
      <w:r w:rsidRPr="0037698F">
        <w:rPr>
          <w:sz w:val="24"/>
          <w:szCs w:val="24"/>
        </w:rPr>
        <w:t>директоров</w:t>
      </w:r>
      <w:r w:rsidRPr="0037698F">
        <w:rPr>
          <w:rFonts w:eastAsia="Calibri"/>
          <w:sz w:val="24"/>
          <w:szCs w:val="24"/>
        </w:rPr>
        <w:t xml:space="preserve"> в непубличном АО является обязательным при условии…</w:t>
      </w:r>
    </w:p>
    <w:p w14:paraId="2B584B9A" w14:textId="77777777" w:rsidR="0037698F" w:rsidRPr="0037698F" w:rsidRDefault="0037698F" w:rsidP="0037698F">
      <w:pPr>
        <w:tabs>
          <w:tab w:val="left" w:pos="426"/>
        </w:tabs>
        <w:ind w:left="284"/>
        <w:rPr>
          <w:sz w:val="24"/>
          <w:szCs w:val="24"/>
        </w:rPr>
      </w:pPr>
      <w:r w:rsidRPr="0037698F">
        <w:rPr>
          <w:rFonts w:eastAsia="Calibri"/>
          <w:sz w:val="24"/>
          <w:szCs w:val="24"/>
        </w:rPr>
        <w:t>а)</w:t>
      </w:r>
      <w:r w:rsidRPr="0037698F">
        <w:rPr>
          <w:sz w:val="24"/>
          <w:szCs w:val="24"/>
        </w:rPr>
        <w:t xml:space="preserve"> число акционеров более 50</w:t>
      </w:r>
    </w:p>
    <w:p w14:paraId="7559115C" w14:textId="77777777" w:rsidR="0037698F" w:rsidRPr="0037698F" w:rsidRDefault="0037698F" w:rsidP="0037698F">
      <w:pPr>
        <w:tabs>
          <w:tab w:val="left" w:pos="426"/>
        </w:tabs>
        <w:ind w:left="284"/>
        <w:rPr>
          <w:sz w:val="24"/>
          <w:szCs w:val="24"/>
        </w:rPr>
      </w:pPr>
      <w:r w:rsidRPr="0037698F">
        <w:rPr>
          <w:rFonts w:eastAsia="Calibri"/>
          <w:sz w:val="24"/>
          <w:szCs w:val="24"/>
        </w:rPr>
        <w:t>б)</w:t>
      </w:r>
      <w:r w:rsidRPr="0037698F">
        <w:rPr>
          <w:sz w:val="24"/>
          <w:szCs w:val="24"/>
        </w:rPr>
        <w:t xml:space="preserve"> число акционеров менее 50</w:t>
      </w:r>
    </w:p>
    <w:p w14:paraId="74FBDC06" w14:textId="77777777" w:rsidR="0037698F" w:rsidRPr="0037698F" w:rsidRDefault="0037698F" w:rsidP="0037698F">
      <w:pPr>
        <w:tabs>
          <w:tab w:val="left" w:pos="426"/>
        </w:tabs>
        <w:ind w:left="284"/>
        <w:rPr>
          <w:sz w:val="24"/>
          <w:szCs w:val="24"/>
        </w:rPr>
      </w:pPr>
      <w:r w:rsidRPr="0037698F">
        <w:rPr>
          <w:rFonts w:eastAsia="Calibri"/>
          <w:sz w:val="24"/>
          <w:szCs w:val="24"/>
        </w:rPr>
        <w:t xml:space="preserve">в) </w:t>
      </w:r>
      <w:r w:rsidRPr="0037698F">
        <w:rPr>
          <w:sz w:val="24"/>
          <w:szCs w:val="24"/>
        </w:rPr>
        <w:t>отсутствия коллегиального исполнительного органа</w:t>
      </w:r>
    </w:p>
    <w:p w14:paraId="7E618710" w14:textId="7D34B7B4" w:rsidR="0037698F" w:rsidRPr="0037698F" w:rsidRDefault="0037698F" w:rsidP="0037698F">
      <w:pPr>
        <w:pStyle w:val="af2"/>
        <w:tabs>
          <w:tab w:val="left" w:pos="284"/>
          <w:tab w:val="left" w:pos="426"/>
        </w:tabs>
        <w:ind w:left="0"/>
        <w:rPr>
          <w:sz w:val="24"/>
          <w:szCs w:val="24"/>
        </w:rPr>
      </w:pPr>
      <w:r w:rsidRPr="0037698F">
        <w:rPr>
          <w:rFonts w:eastAsia="Calibri"/>
          <w:sz w:val="24"/>
          <w:szCs w:val="24"/>
        </w:rPr>
        <w:t>г)</w:t>
      </w:r>
      <w:r w:rsidRPr="0037698F">
        <w:rPr>
          <w:sz w:val="24"/>
          <w:szCs w:val="24"/>
        </w:rPr>
        <w:t xml:space="preserve"> отсутствия единоличного исполнительного органа</w:t>
      </w:r>
    </w:p>
    <w:p w14:paraId="146F2DA8" w14:textId="77777777" w:rsidR="0037698F" w:rsidRPr="00E31F2A" w:rsidRDefault="0037698F" w:rsidP="0037698F">
      <w:pPr>
        <w:pStyle w:val="af2"/>
        <w:tabs>
          <w:tab w:val="left" w:pos="284"/>
          <w:tab w:val="left" w:pos="426"/>
        </w:tabs>
        <w:ind w:left="0"/>
        <w:rPr>
          <w:sz w:val="24"/>
          <w:szCs w:val="24"/>
        </w:rPr>
      </w:pPr>
    </w:p>
    <w:p w14:paraId="47063D9B" w14:textId="2141353D" w:rsidR="00196D27" w:rsidRDefault="00196D27" w:rsidP="00196D27">
      <w:pPr>
        <w:pStyle w:val="12"/>
        <w:spacing w:line="360" w:lineRule="auto"/>
        <w:ind w:firstLine="567"/>
        <w:jc w:val="both"/>
        <w:rPr>
          <w:i/>
          <w:sz w:val="28"/>
          <w:szCs w:val="28"/>
        </w:rPr>
      </w:pPr>
      <w:r w:rsidRPr="00196D27">
        <w:rPr>
          <w:i/>
          <w:sz w:val="28"/>
          <w:szCs w:val="28"/>
        </w:rPr>
        <w:t xml:space="preserve">В рамках дисциплины </w:t>
      </w:r>
      <w:r w:rsidRPr="00196D27">
        <w:rPr>
          <w:i/>
          <w:sz w:val="28"/>
        </w:rPr>
        <w:t>«</w:t>
      </w:r>
      <w:r w:rsidRPr="00196D27">
        <w:rPr>
          <w:i/>
          <w:sz w:val="28"/>
          <w:szCs w:val="28"/>
        </w:rPr>
        <w:t>Корпоративное право» студенты выполняют контрольную работу. Контрольная работа охватывает основной материал дисциплины.</w:t>
      </w:r>
    </w:p>
    <w:p w14:paraId="5DA43735" w14:textId="23754CFE" w:rsidR="00694530" w:rsidRDefault="00694530" w:rsidP="00196D27">
      <w:pPr>
        <w:pStyle w:val="12"/>
        <w:spacing w:line="360" w:lineRule="auto"/>
        <w:ind w:firstLine="567"/>
        <w:jc w:val="both"/>
        <w:rPr>
          <w:i/>
          <w:sz w:val="28"/>
          <w:szCs w:val="28"/>
        </w:rPr>
      </w:pPr>
    </w:p>
    <w:p w14:paraId="661760DF" w14:textId="77777777" w:rsidR="00694530" w:rsidRPr="00196D27" w:rsidRDefault="00694530" w:rsidP="00196D27">
      <w:pPr>
        <w:pStyle w:val="12"/>
        <w:spacing w:line="360" w:lineRule="auto"/>
        <w:ind w:firstLine="567"/>
        <w:jc w:val="both"/>
        <w:rPr>
          <w:i/>
          <w:sz w:val="28"/>
          <w:szCs w:val="28"/>
        </w:rPr>
      </w:pPr>
    </w:p>
    <w:p w14:paraId="5576344E" w14:textId="77777777" w:rsidR="00196D27" w:rsidRPr="007A6CDA" w:rsidRDefault="00196D27" w:rsidP="00196D27">
      <w:pPr>
        <w:spacing w:line="360" w:lineRule="auto"/>
        <w:ind w:left="284"/>
        <w:jc w:val="center"/>
        <w:rPr>
          <w:sz w:val="28"/>
          <w:szCs w:val="28"/>
        </w:rPr>
      </w:pPr>
      <w:r w:rsidRPr="007A6CDA">
        <w:rPr>
          <w:b/>
          <w:sz w:val="28"/>
          <w:szCs w:val="28"/>
        </w:rPr>
        <w:t>Примерный перечень вопросов для выполнения контрольной работы</w:t>
      </w:r>
    </w:p>
    <w:p w14:paraId="69821C37"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 xml:space="preserve">Понятие, принципы, цели и задачи корпоративного управления. </w:t>
      </w:r>
    </w:p>
    <w:p w14:paraId="3F8154C1"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lastRenderedPageBreak/>
        <w:t>Процесс принятия управленческих решений в корпорации: этапы, особенности.</w:t>
      </w:r>
    </w:p>
    <w:p w14:paraId="5F9D43BB"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Юридическая ответственность за нарушения при осуществлении корпоративного управления.</w:t>
      </w:r>
    </w:p>
    <w:p w14:paraId="2F3C520C"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Понятие органов управления корпорацией и их классификация.</w:t>
      </w:r>
    </w:p>
    <w:p w14:paraId="38246C87"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Общее собрание акционеров как высший орган управления акционерным обществом.</w:t>
      </w:r>
    </w:p>
    <w:p w14:paraId="68644C89"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Имущество корпорации как основа ведения хозяйственной деятельности.</w:t>
      </w:r>
    </w:p>
    <w:p w14:paraId="6AD90746"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Сделки с имуществом корпорации: понятие, виды, требования</w:t>
      </w:r>
    </w:p>
    <w:p w14:paraId="22F8EAAA"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Понятие и виды корпоративного контроля.</w:t>
      </w:r>
    </w:p>
    <w:p w14:paraId="424F3454"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Защита интересов акционеров и кредиторов при разделении и поглощении компаний.</w:t>
      </w:r>
    </w:p>
    <w:p w14:paraId="739759AC"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Место корпоративного права в системе права (обзор точек зрения с анализом их обоснованности).</w:t>
      </w:r>
    </w:p>
    <w:p w14:paraId="10580F8D"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Проблемы при создании, государственной регистрации корпорации.</w:t>
      </w:r>
    </w:p>
    <w:p w14:paraId="1D5955A3"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Понятие и правовая природа корпоративного договора.</w:t>
      </w:r>
    </w:p>
    <w:p w14:paraId="073717A6"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Полное товарищество и товарищество на вере: плюсы и минусы</w:t>
      </w:r>
    </w:p>
    <w:p w14:paraId="6792EF14"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Принудительная и добровольная ликвидацию юридического лица</w:t>
      </w:r>
    </w:p>
    <w:p w14:paraId="0AEABFD0"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Цели и задачи, полномочия, порядок образования и прекращения полномочий Совета директоров.</w:t>
      </w:r>
    </w:p>
    <w:p w14:paraId="6ACD5777"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«Обязательное предложение» по выкупу акций в АО</w:t>
      </w:r>
    </w:p>
    <w:p w14:paraId="62A16651"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Реорганизация юридического лица</w:t>
      </w:r>
    </w:p>
    <w:p w14:paraId="75C0FA04" w14:textId="77777777" w:rsidR="0037698F" w:rsidRPr="00196D27" w:rsidRDefault="0037698F" w:rsidP="0037698F">
      <w:pPr>
        <w:pStyle w:val="12"/>
        <w:tabs>
          <w:tab w:val="left" w:pos="993"/>
        </w:tabs>
        <w:spacing w:before="0" w:after="0" w:line="276" w:lineRule="auto"/>
        <w:jc w:val="both"/>
        <w:rPr>
          <w:sz w:val="28"/>
          <w:szCs w:val="28"/>
        </w:rPr>
      </w:pPr>
    </w:p>
    <w:p w14:paraId="02C619B7" w14:textId="77777777" w:rsidR="00196D27" w:rsidRDefault="00196D27" w:rsidP="00196D27">
      <w:pPr>
        <w:keepNext/>
        <w:spacing w:line="360" w:lineRule="auto"/>
        <w:ind w:firstLine="709"/>
        <w:jc w:val="center"/>
        <w:rPr>
          <w:b/>
          <w:sz w:val="28"/>
          <w:szCs w:val="28"/>
        </w:rPr>
      </w:pPr>
      <w:r>
        <w:rPr>
          <w:b/>
          <w:sz w:val="28"/>
          <w:szCs w:val="28"/>
        </w:rPr>
        <w:t>Пример</w:t>
      </w:r>
      <w:r w:rsidRPr="00F34449">
        <w:rPr>
          <w:b/>
          <w:sz w:val="28"/>
          <w:szCs w:val="28"/>
        </w:rPr>
        <w:t xml:space="preserve"> типовых ситуационных задач по дисциплине </w:t>
      </w:r>
    </w:p>
    <w:p w14:paraId="04D53483" w14:textId="77777777" w:rsidR="00196D27" w:rsidRDefault="00196D27" w:rsidP="00196D27">
      <w:pPr>
        <w:pStyle w:val="12"/>
        <w:spacing w:before="0" w:after="0" w:line="276" w:lineRule="auto"/>
        <w:ind w:firstLine="567"/>
        <w:jc w:val="both"/>
        <w:rPr>
          <w:sz w:val="28"/>
          <w:szCs w:val="28"/>
        </w:rPr>
      </w:pPr>
      <w:r w:rsidRPr="00017D7A">
        <w:rPr>
          <w:sz w:val="28"/>
          <w:szCs w:val="28"/>
        </w:rPr>
        <w:t>Участниками АО «Медиа-</w:t>
      </w:r>
      <w:r>
        <w:rPr>
          <w:sz w:val="28"/>
          <w:szCs w:val="28"/>
        </w:rPr>
        <w:t>А» являются: Петрова А.В. (25</w:t>
      </w:r>
      <w:r w:rsidRPr="00017D7A">
        <w:rPr>
          <w:sz w:val="28"/>
          <w:szCs w:val="28"/>
        </w:rPr>
        <w:t>% акций), Лебедев М.В. (2</w:t>
      </w:r>
      <w:r>
        <w:rPr>
          <w:sz w:val="28"/>
          <w:szCs w:val="28"/>
        </w:rPr>
        <w:t>7% акций), Измайлов М.И. (23</w:t>
      </w:r>
      <w:r w:rsidRPr="00017D7A">
        <w:rPr>
          <w:sz w:val="28"/>
          <w:szCs w:val="28"/>
        </w:rPr>
        <w:t>% акций) и Серебрякова Д. Д. (15% акций.</w:t>
      </w:r>
      <w:proofErr w:type="gramStart"/>
      <w:r w:rsidRPr="00017D7A">
        <w:rPr>
          <w:sz w:val="28"/>
          <w:szCs w:val="28"/>
        </w:rPr>
        <w:t>).Генеральным</w:t>
      </w:r>
      <w:proofErr w:type="gramEnd"/>
      <w:r w:rsidRPr="00017D7A">
        <w:rPr>
          <w:sz w:val="28"/>
          <w:szCs w:val="28"/>
        </w:rPr>
        <w:t xml:space="preserve"> директором АО «Медиа-А» является Петров С.Н. (супруг акционера Петровой А.В.).</w:t>
      </w:r>
      <w:r>
        <w:rPr>
          <w:sz w:val="28"/>
          <w:szCs w:val="28"/>
        </w:rPr>
        <w:t xml:space="preserve"> </w:t>
      </w:r>
      <w:r w:rsidRPr="00017D7A">
        <w:rPr>
          <w:sz w:val="28"/>
          <w:szCs w:val="28"/>
        </w:rPr>
        <w:t>В сентябре 201</w:t>
      </w:r>
      <w:r>
        <w:rPr>
          <w:sz w:val="28"/>
          <w:szCs w:val="28"/>
        </w:rPr>
        <w:t>8</w:t>
      </w:r>
      <w:r w:rsidRPr="00017D7A">
        <w:rPr>
          <w:sz w:val="28"/>
          <w:szCs w:val="28"/>
        </w:rPr>
        <w:t xml:space="preserve"> года между АО «Медиа-А» и Петровой А.В. было заключено два договора займа на сумму 290</w:t>
      </w:r>
      <w:r>
        <w:rPr>
          <w:sz w:val="28"/>
          <w:szCs w:val="28"/>
        </w:rPr>
        <w:t xml:space="preserve"> тыс.</w:t>
      </w:r>
      <w:r w:rsidRPr="00017D7A">
        <w:rPr>
          <w:sz w:val="28"/>
          <w:szCs w:val="28"/>
        </w:rPr>
        <w:t xml:space="preserve"> рублей и 1700</w:t>
      </w:r>
      <w:r>
        <w:rPr>
          <w:sz w:val="28"/>
          <w:szCs w:val="28"/>
        </w:rPr>
        <w:t xml:space="preserve"> тыс.</w:t>
      </w:r>
      <w:r w:rsidRPr="00017D7A">
        <w:rPr>
          <w:sz w:val="28"/>
          <w:szCs w:val="28"/>
        </w:rPr>
        <w:t xml:space="preserve"> рублей, общее собрание акционеров по вопросу заключения указанных договоров не проводилось. При этом уставом АО «Медиа-А» предусмотрено, что</w:t>
      </w:r>
      <w:r>
        <w:rPr>
          <w:sz w:val="28"/>
          <w:szCs w:val="28"/>
        </w:rPr>
        <w:t xml:space="preserve"> </w:t>
      </w:r>
      <w:r w:rsidRPr="00017D7A">
        <w:rPr>
          <w:sz w:val="28"/>
          <w:szCs w:val="28"/>
        </w:rPr>
        <w:lastRenderedPageBreak/>
        <w:t>решения о совершении сделки, в которой имеется заинтересованность, а также решение совершении крупных сделок, а именно заключение сделок или нескольких</w:t>
      </w:r>
      <w:r>
        <w:rPr>
          <w:sz w:val="28"/>
          <w:szCs w:val="28"/>
        </w:rPr>
        <w:t xml:space="preserve"> </w:t>
      </w:r>
      <w:r w:rsidRPr="00017D7A">
        <w:rPr>
          <w:sz w:val="28"/>
          <w:szCs w:val="28"/>
        </w:rPr>
        <w:t>взаимосвязанных сделок на сумму</w:t>
      </w:r>
      <w:r>
        <w:rPr>
          <w:sz w:val="28"/>
          <w:szCs w:val="28"/>
        </w:rPr>
        <w:t xml:space="preserve"> более 500 тыс.</w:t>
      </w:r>
      <w:r w:rsidRPr="00017D7A">
        <w:rPr>
          <w:sz w:val="28"/>
          <w:szCs w:val="28"/>
        </w:rPr>
        <w:t xml:space="preserve"> рублей отнесены к исключительной компетенции общего собрания акционеров общества.</w:t>
      </w:r>
    </w:p>
    <w:p w14:paraId="024C2D75"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 xml:space="preserve">1)Имело ли место превышение полномочий генеральным директором? </w:t>
      </w:r>
    </w:p>
    <w:p w14:paraId="3F789DE3"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2)Возможно ли признать Договоры займа, заключенные между АО «Медиа-А» и Петровой А.В. недействительными? Если да, то по каким основаниям?</w:t>
      </w:r>
    </w:p>
    <w:p w14:paraId="114DE77D" w14:textId="60FB22CE" w:rsidR="00196D27" w:rsidRDefault="00196D27" w:rsidP="00196D27">
      <w:pPr>
        <w:pStyle w:val="12"/>
        <w:spacing w:before="0" w:after="0" w:line="276" w:lineRule="auto"/>
        <w:ind w:firstLine="567"/>
        <w:jc w:val="both"/>
        <w:rPr>
          <w:i/>
          <w:sz w:val="28"/>
          <w:szCs w:val="28"/>
        </w:rPr>
      </w:pPr>
      <w:r w:rsidRPr="00017D7A">
        <w:rPr>
          <w:i/>
          <w:sz w:val="28"/>
          <w:szCs w:val="28"/>
        </w:rPr>
        <w:t>3)Как в данном случае будет проходить процедура признания сделки недействительной?</w:t>
      </w:r>
    </w:p>
    <w:p w14:paraId="1D733286" w14:textId="604DF417" w:rsidR="00196D27" w:rsidRDefault="00196D27" w:rsidP="00196D27">
      <w:pPr>
        <w:pStyle w:val="12"/>
        <w:spacing w:before="0" w:after="0" w:line="276" w:lineRule="auto"/>
        <w:ind w:firstLine="567"/>
        <w:jc w:val="both"/>
        <w:rPr>
          <w:i/>
          <w:sz w:val="28"/>
          <w:szCs w:val="28"/>
        </w:rPr>
      </w:pPr>
    </w:p>
    <w:p w14:paraId="60D649E8" w14:textId="3FD3C38C" w:rsidR="006A6B6A" w:rsidRDefault="006A6B6A" w:rsidP="006A6B6A">
      <w:pPr>
        <w:pStyle w:val="a3"/>
        <w:spacing w:before="155" w:line="362"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w:t>
      </w:r>
      <w:r w:rsidR="0037698F">
        <w:rPr>
          <w:rFonts w:eastAsia="Calibri"/>
          <w:i/>
          <w:iCs/>
          <w:lang w:eastAsia="en-US" w:bidi="ar-SA"/>
        </w:rPr>
        <w:t>щих методических рекомендациях Кафедры</w:t>
      </w:r>
      <w:r w:rsidRPr="00577D12">
        <w:rPr>
          <w:rFonts w:eastAsia="Calibri"/>
          <w:i/>
          <w:iCs/>
          <w:lang w:eastAsia="en-US" w:bidi="ar-SA"/>
        </w:rPr>
        <w:t xml:space="preserve">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02F0A244" w14:textId="77777777" w:rsidR="006D2A6A" w:rsidRPr="006D2A6A" w:rsidRDefault="006D2A6A" w:rsidP="00A97686">
      <w:pPr>
        <w:pStyle w:val="110"/>
        <w:numPr>
          <w:ilvl w:val="0"/>
          <w:numId w:val="3"/>
        </w:numPr>
        <w:tabs>
          <w:tab w:val="left" w:pos="426"/>
        </w:tabs>
        <w:spacing w:before="120" w:after="120"/>
        <w:ind w:left="0" w:firstLine="0"/>
      </w:pPr>
      <w:bookmarkStart w:id="22" w:name="_Toc90042612"/>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2"/>
      <w:r w:rsidRPr="006D2A6A">
        <w:t xml:space="preserve"> </w:t>
      </w:r>
    </w:p>
    <w:p w14:paraId="648DC2D3" w14:textId="77777777" w:rsidR="006D2A6A" w:rsidRP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5DF69692" w:rsidR="006D2A6A" w:rsidRDefault="006D2A6A" w:rsidP="0009690C">
      <w:pPr>
        <w:tabs>
          <w:tab w:val="left" w:pos="709"/>
          <w:tab w:val="right" w:leader="underscore" w:pos="8505"/>
        </w:tabs>
        <w:adjustRightInd w:val="0"/>
        <w:ind w:right="-36"/>
        <w:jc w:val="center"/>
        <w:rPr>
          <w:b/>
          <w:bCs/>
          <w:sz w:val="28"/>
          <w:szCs w:val="28"/>
          <w:highlight w:val="yellow"/>
          <w:lang w:val="x-none"/>
        </w:rPr>
      </w:pPr>
    </w:p>
    <w:tbl>
      <w:tblPr>
        <w:tblStyle w:val="af0"/>
        <w:tblW w:w="10870" w:type="dxa"/>
        <w:jc w:val="center"/>
        <w:tblLook w:val="04A0" w:firstRow="1" w:lastRow="0" w:firstColumn="1" w:lastColumn="0" w:noHBand="0" w:noVBand="1"/>
      </w:tblPr>
      <w:tblGrid>
        <w:gridCol w:w="2025"/>
        <w:gridCol w:w="2033"/>
        <w:gridCol w:w="2348"/>
        <w:gridCol w:w="4464"/>
      </w:tblGrid>
      <w:tr w:rsidR="00A0091C" w:rsidRPr="00762D7D" w14:paraId="4474ED1E" w14:textId="77777777" w:rsidTr="00193416">
        <w:trPr>
          <w:jc w:val="center"/>
        </w:trPr>
        <w:tc>
          <w:tcPr>
            <w:tcW w:w="2028" w:type="dxa"/>
          </w:tcPr>
          <w:p w14:paraId="0778D30D" w14:textId="1D1D549A" w:rsidR="00762D7D" w:rsidRPr="00762D7D" w:rsidRDefault="00762D7D" w:rsidP="00762D7D">
            <w:pPr>
              <w:jc w:val="center"/>
              <w:rPr>
                <w:szCs w:val="28"/>
              </w:rPr>
            </w:pPr>
            <w:r w:rsidRPr="00762D7D">
              <w:rPr>
                <w:szCs w:val="28"/>
              </w:rPr>
              <w:t>Наименование компетенции</w:t>
            </w:r>
          </w:p>
        </w:tc>
        <w:tc>
          <w:tcPr>
            <w:tcW w:w="1978" w:type="dxa"/>
          </w:tcPr>
          <w:p w14:paraId="3E11FC86" w14:textId="77777777" w:rsidR="00A0091C" w:rsidRDefault="00C85764" w:rsidP="00762D7D">
            <w:pPr>
              <w:jc w:val="center"/>
              <w:rPr>
                <w:szCs w:val="28"/>
              </w:rPr>
            </w:pPr>
            <w:r>
              <w:rPr>
                <w:szCs w:val="28"/>
              </w:rPr>
              <w:t xml:space="preserve">Наименование </w:t>
            </w:r>
          </w:p>
          <w:p w14:paraId="31EBCE49" w14:textId="435D10F1" w:rsidR="00A0091C" w:rsidRDefault="00A0091C" w:rsidP="00762D7D">
            <w:pPr>
              <w:jc w:val="center"/>
              <w:rPr>
                <w:szCs w:val="28"/>
              </w:rPr>
            </w:pPr>
            <w:r w:rsidRPr="00762D7D">
              <w:rPr>
                <w:szCs w:val="28"/>
              </w:rPr>
              <w:t>И</w:t>
            </w:r>
            <w:r w:rsidR="00762D7D" w:rsidRPr="00762D7D">
              <w:rPr>
                <w:szCs w:val="28"/>
              </w:rPr>
              <w:t>ндикаторов</w:t>
            </w:r>
          </w:p>
          <w:p w14:paraId="7DA46DBA" w14:textId="77777777" w:rsidR="00A0091C" w:rsidRDefault="00762D7D" w:rsidP="00762D7D">
            <w:pPr>
              <w:jc w:val="center"/>
              <w:rPr>
                <w:szCs w:val="28"/>
              </w:rPr>
            </w:pPr>
            <w:r w:rsidRPr="00762D7D">
              <w:rPr>
                <w:szCs w:val="28"/>
              </w:rPr>
              <w:t xml:space="preserve"> достижения </w:t>
            </w:r>
          </w:p>
          <w:p w14:paraId="414555E4" w14:textId="10613E6C" w:rsidR="00762D7D" w:rsidRPr="00762D7D" w:rsidRDefault="00762D7D" w:rsidP="00762D7D">
            <w:pPr>
              <w:jc w:val="center"/>
              <w:rPr>
                <w:szCs w:val="28"/>
              </w:rPr>
            </w:pPr>
            <w:r w:rsidRPr="00762D7D">
              <w:rPr>
                <w:szCs w:val="28"/>
              </w:rPr>
              <w:t>компетенции</w:t>
            </w:r>
          </w:p>
        </w:tc>
        <w:tc>
          <w:tcPr>
            <w:tcW w:w="2354" w:type="dxa"/>
          </w:tcPr>
          <w:p w14:paraId="1BFCE033" w14:textId="77777777" w:rsidR="00762D7D" w:rsidRPr="00762D7D" w:rsidRDefault="00762D7D" w:rsidP="00762D7D">
            <w:pPr>
              <w:jc w:val="center"/>
              <w:rPr>
                <w:szCs w:val="28"/>
              </w:rPr>
            </w:pPr>
            <w:r w:rsidRPr="00762D7D">
              <w:rPr>
                <w:szCs w:val="28"/>
              </w:rPr>
              <w:t>Результаты обучения ( умения и знания), соотнесенные с индикаторами достижения компетенции</w:t>
            </w:r>
          </w:p>
        </w:tc>
        <w:tc>
          <w:tcPr>
            <w:tcW w:w="4510" w:type="dxa"/>
          </w:tcPr>
          <w:p w14:paraId="4F31CC3C" w14:textId="77777777" w:rsidR="00762D7D" w:rsidRPr="00762D7D" w:rsidRDefault="00762D7D" w:rsidP="00762D7D">
            <w:pPr>
              <w:jc w:val="center"/>
              <w:rPr>
                <w:szCs w:val="28"/>
              </w:rPr>
            </w:pPr>
            <w:r w:rsidRPr="00762D7D">
              <w:rPr>
                <w:szCs w:val="28"/>
              </w:rPr>
              <w:t>Типовые контрольные задания</w:t>
            </w:r>
          </w:p>
        </w:tc>
      </w:tr>
      <w:tr w:rsidR="00CB3615" w14:paraId="01967A0D" w14:textId="77777777" w:rsidTr="00193416">
        <w:trPr>
          <w:jc w:val="center"/>
        </w:trPr>
        <w:tc>
          <w:tcPr>
            <w:tcW w:w="2028" w:type="dxa"/>
            <w:vMerge w:val="restart"/>
            <w:shd w:val="clear" w:color="auto" w:fill="auto"/>
            <w:vAlign w:val="center"/>
          </w:tcPr>
          <w:p w14:paraId="654F8CE5" w14:textId="77777777" w:rsidR="00CB3615" w:rsidRPr="00CB3615" w:rsidRDefault="00CB3615" w:rsidP="00CB3615">
            <w:pPr>
              <w:jc w:val="both"/>
              <w:rPr>
                <w:b/>
              </w:rPr>
            </w:pPr>
            <w:r w:rsidRPr="00CB3615">
              <w:rPr>
                <w:b/>
              </w:rPr>
              <w:t>ПК-1</w:t>
            </w:r>
          </w:p>
          <w:p w14:paraId="54B97123" w14:textId="591D3CD8" w:rsidR="00CB3615" w:rsidRPr="00EB6D29" w:rsidRDefault="00CB3615" w:rsidP="00CB3615">
            <w:pPr>
              <w:jc w:val="both"/>
              <w:rPr>
                <w:sz w:val="28"/>
                <w:szCs w:val="28"/>
                <w:highlight w:val="yellow"/>
              </w:rPr>
            </w:pPr>
            <w:r w:rsidRPr="00CB3615">
              <w:rPr>
                <w:sz w:val="24"/>
                <w:szCs w:val="24"/>
              </w:rPr>
              <w:t>Способность реализовывать функции корпоративного управления в деятельности компании</w:t>
            </w:r>
          </w:p>
        </w:tc>
        <w:tc>
          <w:tcPr>
            <w:tcW w:w="1978" w:type="dxa"/>
            <w:shd w:val="clear" w:color="auto" w:fill="auto"/>
          </w:tcPr>
          <w:p w14:paraId="6936325D" w14:textId="78658EAB" w:rsidR="00CB3615" w:rsidRPr="00EB6D29" w:rsidRDefault="00CB3615" w:rsidP="00CB3615">
            <w:pPr>
              <w:adjustRightInd w:val="0"/>
              <w:ind w:right="-36"/>
              <w:jc w:val="both"/>
              <w:rPr>
                <w:sz w:val="28"/>
                <w:szCs w:val="28"/>
                <w:highlight w:val="yellow"/>
              </w:rPr>
            </w:pPr>
            <w:r>
              <w:rPr>
                <w:sz w:val="24"/>
                <w:szCs w:val="24"/>
              </w:rPr>
              <w:t xml:space="preserve"> </w:t>
            </w:r>
          </w:p>
        </w:tc>
        <w:tc>
          <w:tcPr>
            <w:tcW w:w="2354" w:type="dxa"/>
            <w:shd w:val="clear" w:color="auto" w:fill="auto"/>
          </w:tcPr>
          <w:p w14:paraId="78FD4170" w14:textId="77777777" w:rsidR="00CB3615" w:rsidRPr="005D21DB" w:rsidRDefault="00CB3615" w:rsidP="00CB3615">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правовые основы реализации принципов корпоративного управления</w:t>
            </w:r>
          </w:p>
          <w:p w14:paraId="5F371424" w14:textId="26C46119" w:rsidR="00CB3615" w:rsidRPr="00EB6D29" w:rsidRDefault="00CB3615" w:rsidP="00CB3615">
            <w:pPr>
              <w:jc w:val="both"/>
              <w:rPr>
                <w:sz w:val="28"/>
                <w:szCs w:val="28"/>
                <w:highlight w:val="yellow"/>
              </w:rPr>
            </w:pPr>
            <w:r w:rsidRPr="005D21DB">
              <w:rPr>
                <w:i/>
                <w:sz w:val="24"/>
                <w:szCs w:val="24"/>
              </w:rPr>
              <w:t>Уметь:</w:t>
            </w:r>
            <w:r w:rsidRPr="005D21DB">
              <w:rPr>
                <w:sz w:val="24"/>
                <w:szCs w:val="24"/>
              </w:rPr>
              <w:t xml:space="preserve"> применять на практике современные методы анализа возможностей реализации принципов корпоративного управления в </w:t>
            </w:r>
            <w:r w:rsidRPr="005D21DB">
              <w:rPr>
                <w:sz w:val="24"/>
                <w:szCs w:val="24"/>
              </w:rPr>
              <w:lastRenderedPageBreak/>
              <w:t>деятельности компании</w:t>
            </w:r>
          </w:p>
        </w:tc>
        <w:tc>
          <w:tcPr>
            <w:tcW w:w="4510" w:type="dxa"/>
            <w:shd w:val="clear" w:color="auto" w:fill="auto"/>
          </w:tcPr>
          <w:p w14:paraId="3822B5B0" w14:textId="77777777" w:rsidR="00CB3615" w:rsidRPr="00CB3615" w:rsidRDefault="00CB3615" w:rsidP="00CB3615">
            <w:pPr>
              <w:tabs>
                <w:tab w:val="left" w:pos="0"/>
              </w:tabs>
              <w:suppressAutoHyphens/>
              <w:ind w:firstLine="316"/>
              <w:jc w:val="both"/>
              <w:rPr>
                <w:spacing w:val="-6"/>
              </w:rPr>
            </w:pPr>
            <w:r w:rsidRPr="00CB3615">
              <w:rPr>
                <w:spacing w:val="-6"/>
              </w:rPr>
              <w:lastRenderedPageBreak/>
              <w:t>АО «</w:t>
            </w:r>
            <w:proofErr w:type="spellStart"/>
            <w:r w:rsidRPr="00CB3615">
              <w:rPr>
                <w:spacing w:val="-6"/>
              </w:rPr>
              <w:t>Аст</w:t>
            </w:r>
            <w:proofErr w:type="spellEnd"/>
            <w:r w:rsidRPr="00CB3615">
              <w:rPr>
                <w:spacing w:val="-6"/>
              </w:rPr>
              <w:t>+»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их слиянии, с целью обеспечить себе дальнейшую успешную деятельность.</w:t>
            </w:r>
          </w:p>
          <w:p w14:paraId="5F0C9AAB" w14:textId="26A0ED97" w:rsidR="00CB3615" w:rsidRPr="00CB3615" w:rsidRDefault="00CB3615" w:rsidP="00CB3615">
            <w:pPr>
              <w:jc w:val="both"/>
              <w:rPr>
                <w:sz w:val="28"/>
                <w:szCs w:val="28"/>
              </w:rPr>
            </w:pPr>
            <w:r w:rsidRPr="00CB3615">
              <w:rPr>
                <w:i/>
                <w:spacing w:val="-6"/>
              </w:rPr>
              <w:t xml:space="preserve">Какие вопросы необходимо разрешить для осуществления данного решения? Какие практические действия необходимо предпринять для юридического оформления решения генеральных директоров? Какие последствия данного соглашения можно </w:t>
            </w:r>
            <w:r w:rsidRPr="00CB3615">
              <w:rPr>
                <w:i/>
                <w:spacing w:val="-6"/>
              </w:rPr>
              <w:lastRenderedPageBreak/>
              <w:t>выделить в отношении прав и интересов участников и кредиторов компаний?</w:t>
            </w:r>
          </w:p>
        </w:tc>
      </w:tr>
      <w:tr w:rsidR="00CB3615" w14:paraId="535114B0" w14:textId="77777777" w:rsidTr="00193416">
        <w:trPr>
          <w:jc w:val="center"/>
        </w:trPr>
        <w:tc>
          <w:tcPr>
            <w:tcW w:w="2028" w:type="dxa"/>
            <w:vMerge/>
            <w:shd w:val="clear" w:color="auto" w:fill="auto"/>
            <w:vAlign w:val="center"/>
          </w:tcPr>
          <w:p w14:paraId="51186C4A" w14:textId="77777777" w:rsidR="00CB3615" w:rsidRPr="00EB6D29" w:rsidRDefault="00CB3615" w:rsidP="00CB3615">
            <w:pPr>
              <w:jc w:val="both"/>
              <w:rPr>
                <w:b/>
                <w:highlight w:val="yellow"/>
              </w:rPr>
            </w:pPr>
          </w:p>
        </w:tc>
        <w:tc>
          <w:tcPr>
            <w:tcW w:w="1978" w:type="dxa"/>
            <w:shd w:val="clear" w:color="auto" w:fill="auto"/>
          </w:tcPr>
          <w:p w14:paraId="30FF3F01" w14:textId="2CC647C2" w:rsidR="00CB3615" w:rsidRPr="00EB6D29" w:rsidRDefault="00CB3615" w:rsidP="00CB3615">
            <w:pPr>
              <w:tabs>
                <w:tab w:val="left" w:pos="0"/>
              </w:tabs>
              <w:suppressAutoHyphens/>
              <w:ind w:right="-36"/>
              <w:jc w:val="both"/>
              <w:rPr>
                <w:highlight w:val="yellow"/>
              </w:rPr>
            </w:pPr>
            <w:r w:rsidRPr="005D21DB">
              <w:rPr>
                <w:sz w:val="24"/>
                <w:szCs w:val="24"/>
              </w:rPr>
              <w:t>2. Определяет способы организации деятельности органов корпоративного управления.</w:t>
            </w:r>
          </w:p>
        </w:tc>
        <w:tc>
          <w:tcPr>
            <w:tcW w:w="2354" w:type="dxa"/>
            <w:shd w:val="clear" w:color="auto" w:fill="auto"/>
          </w:tcPr>
          <w:p w14:paraId="3540B26D" w14:textId="77777777" w:rsidR="00CB3615" w:rsidRPr="005D21DB" w:rsidRDefault="00CB3615" w:rsidP="00CB3615">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систему органов корпоративного управления</w:t>
            </w:r>
          </w:p>
          <w:p w14:paraId="4B20E753" w14:textId="0E09D671" w:rsidR="00CB3615" w:rsidRPr="00EB6D29" w:rsidRDefault="00CB3615" w:rsidP="00CB3615">
            <w:pPr>
              <w:jc w:val="both"/>
              <w:rPr>
                <w:sz w:val="28"/>
                <w:szCs w:val="28"/>
                <w:highlight w:val="yellow"/>
              </w:rPr>
            </w:pPr>
            <w:r w:rsidRPr="005D21DB">
              <w:rPr>
                <w:i/>
                <w:sz w:val="24"/>
                <w:szCs w:val="24"/>
              </w:rPr>
              <w:t xml:space="preserve">Уметь: </w:t>
            </w:r>
            <w:r w:rsidRPr="005D21DB">
              <w:rPr>
                <w:sz w:val="24"/>
                <w:szCs w:val="24"/>
              </w:rPr>
              <w:t>разрабатывать рекомендации по эффективной деятельности органов управления с учетом требований законодательства</w:t>
            </w:r>
          </w:p>
        </w:tc>
        <w:tc>
          <w:tcPr>
            <w:tcW w:w="4510" w:type="dxa"/>
            <w:shd w:val="clear" w:color="auto" w:fill="auto"/>
          </w:tcPr>
          <w:p w14:paraId="3F8BE827" w14:textId="77777777" w:rsidR="00CB3615" w:rsidRPr="00CB3615" w:rsidRDefault="00CB3615" w:rsidP="00CB3615">
            <w:pPr>
              <w:tabs>
                <w:tab w:val="left" w:pos="0"/>
              </w:tabs>
              <w:suppressAutoHyphens/>
              <w:ind w:firstLine="316"/>
              <w:jc w:val="both"/>
              <w:rPr>
                <w:spacing w:val="-6"/>
              </w:rPr>
            </w:pPr>
            <w:r w:rsidRPr="00CB3615">
              <w:rPr>
                <w:spacing w:val="-6"/>
              </w:rPr>
              <w:t xml:space="preserve">Компания «А» намерена приобрести 100% акций компании «Б». В результате ранее проведенных сделок компания «А» уже приобрела 75% акций компании «Б» и направила </w:t>
            </w:r>
            <w:proofErr w:type="spellStart"/>
            <w:r w:rsidRPr="00CB3615">
              <w:rPr>
                <w:spacing w:val="-6"/>
              </w:rPr>
              <w:t>миноритариям</w:t>
            </w:r>
            <w:proofErr w:type="spellEnd"/>
            <w:r w:rsidRPr="00CB3615">
              <w:rPr>
                <w:spacing w:val="-6"/>
              </w:rPr>
              <w:t xml:space="preserve">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48572C73" w14:textId="75560578" w:rsidR="00CB3615" w:rsidRPr="00CB3615" w:rsidRDefault="00CB3615" w:rsidP="00CB3615">
            <w:pPr>
              <w:jc w:val="both"/>
              <w:rPr>
                <w:sz w:val="28"/>
                <w:szCs w:val="28"/>
              </w:rPr>
            </w:pPr>
            <w:r w:rsidRPr="00CB3615">
              <w:rPr>
                <w:i/>
                <w:spacing w:val="-6"/>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CB3615" w14:paraId="0DCBA89F" w14:textId="77777777" w:rsidTr="00193416">
        <w:trPr>
          <w:jc w:val="center"/>
        </w:trPr>
        <w:tc>
          <w:tcPr>
            <w:tcW w:w="2028" w:type="dxa"/>
            <w:vMerge/>
            <w:shd w:val="clear" w:color="auto" w:fill="auto"/>
            <w:vAlign w:val="center"/>
          </w:tcPr>
          <w:p w14:paraId="736BFA3F" w14:textId="77777777" w:rsidR="00CB3615" w:rsidRPr="00EB6D29" w:rsidRDefault="00CB3615" w:rsidP="00CB3615">
            <w:pPr>
              <w:jc w:val="both"/>
              <w:rPr>
                <w:b/>
                <w:highlight w:val="yellow"/>
              </w:rPr>
            </w:pPr>
          </w:p>
        </w:tc>
        <w:tc>
          <w:tcPr>
            <w:tcW w:w="1978" w:type="dxa"/>
            <w:shd w:val="clear" w:color="auto" w:fill="auto"/>
          </w:tcPr>
          <w:p w14:paraId="106C37EE" w14:textId="50A76A2F" w:rsidR="00CB3615" w:rsidRPr="00EB6D29" w:rsidRDefault="00CB3615" w:rsidP="00CB3615">
            <w:pPr>
              <w:adjustRightInd w:val="0"/>
              <w:ind w:right="-36"/>
              <w:jc w:val="both"/>
              <w:rPr>
                <w:highlight w:val="yellow"/>
              </w:rPr>
            </w:pPr>
            <w:r w:rsidRPr="005D21DB">
              <w:rPr>
                <w:sz w:val="24"/>
                <w:szCs w:val="24"/>
              </w:rPr>
              <w:t>3. Организует эффективное  взаимодействие органов корпоративного управления с целью повышения результативности их деятельности.</w:t>
            </w:r>
          </w:p>
        </w:tc>
        <w:tc>
          <w:tcPr>
            <w:tcW w:w="2354" w:type="dxa"/>
            <w:shd w:val="clear" w:color="auto" w:fill="auto"/>
          </w:tcPr>
          <w:p w14:paraId="69B93C60" w14:textId="77777777" w:rsidR="00CB3615" w:rsidRPr="005D21DB" w:rsidRDefault="00CB3615" w:rsidP="00CB3615">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модели корпоративного управления</w:t>
            </w:r>
          </w:p>
          <w:p w14:paraId="22AA4E73" w14:textId="024E0D70" w:rsidR="00CB3615" w:rsidRPr="00EB6D29" w:rsidRDefault="00CB3615" w:rsidP="00CB3615">
            <w:pPr>
              <w:jc w:val="both"/>
              <w:rPr>
                <w:sz w:val="28"/>
                <w:szCs w:val="28"/>
                <w:highlight w:val="yellow"/>
              </w:rPr>
            </w:pPr>
            <w:r w:rsidRPr="005D21DB">
              <w:rPr>
                <w:i/>
                <w:sz w:val="24"/>
                <w:szCs w:val="24"/>
              </w:rPr>
              <w:t>Уметь:</w:t>
            </w:r>
            <w:r w:rsidRPr="005D21DB">
              <w:rPr>
                <w:sz w:val="24"/>
                <w:szCs w:val="24"/>
              </w:rPr>
              <w:t xml:space="preserve"> разрабатывать рекомендации по взаимодействию органов корпоративного управления с учетом требований законодательства</w:t>
            </w:r>
          </w:p>
        </w:tc>
        <w:tc>
          <w:tcPr>
            <w:tcW w:w="4510" w:type="dxa"/>
            <w:shd w:val="clear" w:color="auto" w:fill="auto"/>
          </w:tcPr>
          <w:p w14:paraId="7BB6B887" w14:textId="77777777" w:rsidR="00CB3615" w:rsidRPr="00CB3615" w:rsidRDefault="00CB3615" w:rsidP="00CB3615">
            <w:pPr>
              <w:autoSpaceDE w:val="0"/>
              <w:autoSpaceDN w:val="0"/>
              <w:adjustRightInd w:val="0"/>
              <w:ind w:firstLine="316"/>
              <w:jc w:val="both"/>
              <w:rPr>
                <w:szCs w:val="28"/>
              </w:rPr>
            </w:pPr>
            <w:r w:rsidRPr="00CB3615">
              <w:rPr>
                <w:szCs w:val="28"/>
              </w:rPr>
              <w:t>Решением Арбитражного суда ООО "C&amp;К" признано несостоятельным (банкротом), в отношении должника открыто конкурсное производство. К субсидиарной ответственности был привлечен бывший руководитель ООО "C&amp;К" Борцов С.В. и бывший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w:t>
            </w:r>
          </w:p>
          <w:p w14:paraId="7A9052F6" w14:textId="2BD21725" w:rsidR="00CB3615" w:rsidRPr="00CB3615" w:rsidRDefault="00CB3615" w:rsidP="00CB3615">
            <w:pPr>
              <w:jc w:val="both"/>
              <w:rPr>
                <w:sz w:val="28"/>
                <w:szCs w:val="28"/>
              </w:rPr>
            </w:pPr>
            <w:r w:rsidRPr="00CB3615">
              <w:rPr>
                <w:i/>
                <w:iCs/>
                <w:szCs w:val="28"/>
              </w:rPr>
              <w:t>Определите условия наступления ответственности и ее вид для указанных лиц. Каким нормативным актом регулируется данный вопрос? Проанализируйте сложившуюся ситуацию. Определите судьбу иска.</w:t>
            </w:r>
          </w:p>
        </w:tc>
      </w:tr>
      <w:tr w:rsidR="00747F1A" w14:paraId="4A6091CC" w14:textId="77777777" w:rsidTr="00193416">
        <w:trPr>
          <w:jc w:val="center"/>
        </w:trPr>
        <w:tc>
          <w:tcPr>
            <w:tcW w:w="2028" w:type="dxa"/>
            <w:vMerge w:val="restart"/>
            <w:shd w:val="clear" w:color="auto" w:fill="auto"/>
          </w:tcPr>
          <w:p w14:paraId="6D27E113" w14:textId="26F8D015" w:rsidR="00747F1A" w:rsidRPr="00762D7D" w:rsidRDefault="00747F1A" w:rsidP="00747F1A">
            <w:pPr>
              <w:jc w:val="both"/>
              <w:rPr>
                <w:b/>
              </w:rPr>
            </w:pPr>
            <w:r>
              <w:rPr>
                <w:b/>
              </w:rPr>
              <w:t>ПКН-6</w:t>
            </w:r>
            <w:r w:rsidRPr="00F47587">
              <w:t xml:space="preserve"> </w:t>
            </w:r>
            <w:r w:rsidRPr="00193416">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978" w:type="dxa"/>
            <w:shd w:val="clear" w:color="auto" w:fill="auto"/>
          </w:tcPr>
          <w:p w14:paraId="2DF282D9" w14:textId="7F6CE98A" w:rsidR="00747F1A" w:rsidRDefault="00747F1A" w:rsidP="00747F1A">
            <w:pPr>
              <w:adjustRightInd w:val="0"/>
              <w:ind w:right="-36"/>
              <w:jc w:val="both"/>
            </w:pPr>
            <w:r>
              <w:t xml:space="preserve">1. </w:t>
            </w:r>
            <w:r w:rsidRPr="00193416">
              <w:t>Организовывает реализацию проектов стратегических изменений.</w:t>
            </w:r>
          </w:p>
        </w:tc>
        <w:tc>
          <w:tcPr>
            <w:tcW w:w="2354" w:type="dxa"/>
            <w:shd w:val="clear" w:color="auto" w:fill="auto"/>
          </w:tcPr>
          <w:p w14:paraId="5EC2EBED" w14:textId="77777777" w:rsidR="00747F1A" w:rsidRPr="001D020C" w:rsidRDefault="00747F1A" w:rsidP="00747F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правовые основы стратегических изменений</w:t>
            </w:r>
          </w:p>
          <w:p w14:paraId="4B929CDE" w14:textId="76E1C34D" w:rsidR="00747F1A" w:rsidRDefault="00747F1A" w:rsidP="00747F1A">
            <w:pPr>
              <w:jc w:val="both"/>
              <w:rPr>
                <w:sz w:val="28"/>
                <w:szCs w:val="28"/>
              </w:rPr>
            </w:pPr>
            <w:r w:rsidRPr="001D020C">
              <w:rPr>
                <w:i/>
                <w:sz w:val="24"/>
                <w:szCs w:val="24"/>
              </w:rPr>
              <w:t>Уметь:</w:t>
            </w:r>
            <w:r w:rsidRPr="001D020C">
              <w:rPr>
                <w:sz w:val="24"/>
                <w:szCs w:val="24"/>
              </w:rPr>
              <w:t xml:space="preserve"> юридически грамотно обосновывать и проводить изменения</w:t>
            </w:r>
          </w:p>
        </w:tc>
        <w:tc>
          <w:tcPr>
            <w:tcW w:w="4510" w:type="dxa"/>
            <w:shd w:val="clear" w:color="auto" w:fill="auto"/>
          </w:tcPr>
          <w:p w14:paraId="496CE873" w14:textId="77777777" w:rsidR="00747F1A" w:rsidRPr="00512477" w:rsidRDefault="00747F1A" w:rsidP="00747F1A">
            <w:pPr>
              <w:tabs>
                <w:tab w:val="left" w:pos="0"/>
              </w:tabs>
              <w:suppressAutoHyphens/>
              <w:ind w:firstLine="316"/>
              <w:jc w:val="both"/>
              <w:rPr>
                <w:spacing w:val="-6"/>
              </w:rPr>
            </w:pPr>
            <w:r w:rsidRPr="00512477">
              <w:rPr>
                <w:spacing w:val="-6"/>
              </w:rPr>
              <w:t>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14:paraId="721E627C" w14:textId="77777777" w:rsidR="00747F1A" w:rsidRPr="00512477" w:rsidRDefault="00747F1A" w:rsidP="00747F1A">
            <w:pPr>
              <w:tabs>
                <w:tab w:val="left" w:pos="0"/>
              </w:tabs>
              <w:suppressAutoHyphens/>
              <w:ind w:firstLine="316"/>
              <w:jc w:val="both"/>
              <w:rPr>
                <w:spacing w:val="-6"/>
              </w:rPr>
            </w:pPr>
            <w:r w:rsidRPr="00512477">
              <w:rPr>
                <w:spacing w:val="-6"/>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14:paraId="12B51FAB" w14:textId="77777777" w:rsidR="00747F1A" w:rsidRPr="00512477" w:rsidRDefault="00747F1A" w:rsidP="00747F1A">
            <w:pPr>
              <w:tabs>
                <w:tab w:val="left" w:pos="0"/>
              </w:tabs>
              <w:suppressAutoHyphens/>
              <w:ind w:firstLine="316"/>
              <w:jc w:val="both"/>
              <w:rPr>
                <w:i/>
                <w:spacing w:val="-6"/>
              </w:rPr>
            </w:pPr>
            <w:r w:rsidRPr="00512477">
              <w:rPr>
                <w:i/>
                <w:spacing w:val="-6"/>
              </w:rPr>
              <w:lastRenderedPageBreak/>
              <w:t>Каким образом регулируется вопрос о полномочиях нескольких единоличных исполнительных органов?</w:t>
            </w:r>
            <w:r>
              <w:rPr>
                <w:i/>
                <w:spacing w:val="-6"/>
              </w:rPr>
              <w:t xml:space="preserve"> </w:t>
            </w:r>
            <w:r w:rsidRPr="00512477">
              <w:rPr>
                <w:i/>
                <w:spacing w:val="-6"/>
              </w:rPr>
              <w:t xml:space="preserve">Как оформляется наличие нескольких директоров в обществе? </w:t>
            </w:r>
            <w:r>
              <w:rPr>
                <w:i/>
                <w:spacing w:val="-6"/>
              </w:rPr>
              <w:t>Какой локальный акт может закрепить решение общего собрания? С какой целью законодатель ввел возможность для хозяйственных обществ иметь более одного директора?</w:t>
            </w:r>
          </w:p>
          <w:p w14:paraId="5298C8EA" w14:textId="498C96E5" w:rsidR="00747F1A" w:rsidRPr="00E52EBF" w:rsidRDefault="00747F1A" w:rsidP="00747F1A">
            <w:pPr>
              <w:tabs>
                <w:tab w:val="left" w:pos="0"/>
              </w:tabs>
              <w:suppressAutoHyphens/>
              <w:ind w:firstLine="316"/>
              <w:jc w:val="both"/>
              <w:rPr>
                <w:szCs w:val="28"/>
              </w:rPr>
            </w:pPr>
            <w:r w:rsidRPr="00512477">
              <w:rPr>
                <w:i/>
                <w:spacing w:val="-6"/>
              </w:rPr>
              <w:t>Оцените законность заключенного договора. Какое решение примет суд?</w:t>
            </w:r>
          </w:p>
        </w:tc>
      </w:tr>
      <w:tr w:rsidR="00747F1A" w14:paraId="4103B0B2" w14:textId="77777777" w:rsidTr="00193416">
        <w:trPr>
          <w:jc w:val="center"/>
        </w:trPr>
        <w:tc>
          <w:tcPr>
            <w:tcW w:w="2028" w:type="dxa"/>
            <w:vMerge/>
            <w:shd w:val="clear" w:color="auto" w:fill="auto"/>
          </w:tcPr>
          <w:p w14:paraId="6369CDFE" w14:textId="77777777" w:rsidR="00747F1A" w:rsidRDefault="00747F1A" w:rsidP="00747F1A">
            <w:pPr>
              <w:jc w:val="both"/>
              <w:rPr>
                <w:b/>
              </w:rPr>
            </w:pPr>
          </w:p>
        </w:tc>
        <w:tc>
          <w:tcPr>
            <w:tcW w:w="1978" w:type="dxa"/>
            <w:shd w:val="clear" w:color="auto" w:fill="auto"/>
          </w:tcPr>
          <w:p w14:paraId="6D107FCF" w14:textId="06B6289E" w:rsidR="00747F1A" w:rsidRDefault="00747F1A" w:rsidP="00747F1A">
            <w:pPr>
              <w:adjustRightInd w:val="0"/>
              <w:ind w:right="-36"/>
              <w:jc w:val="both"/>
            </w:pPr>
            <w:r>
              <w:t>2.</w:t>
            </w:r>
            <w:r w:rsidRPr="00193416">
              <w:t>Владеет навыками формирования метрик результативности и эффективности деятельности организации.</w:t>
            </w:r>
          </w:p>
        </w:tc>
        <w:tc>
          <w:tcPr>
            <w:tcW w:w="2354" w:type="dxa"/>
            <w:shd w:val="clear" w:color="auto" w:fill="auto"/>
          </w:tcPr>
          <w:p w14:paraId="1A003E18" w14:textId="77777777" w:rsidR="00747F1A" w:rsidRPr="001D020C" w:rsidRDefault="00747F1A" w:rsidP="00747F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типы организационных структур</w:t>
            </w:r>
          </w:p>
          <w:p w14:paraId="2D040FAD" w14:textId="165AED65" w:rsidR="00747F1A" w:rsidRDefault="00747F1A" w:rsidP="00747F1A">
            <w:pPr>
              <w:jc w:val="both"/>
              <w:rPr>
                <w:sz w:val="28"/>
                <w:szCs w:val="28"/>
              </w:rPr>
            </w:pPr>
            <w:r w:rsidRPr="001D020C">
              <w:rPr>
                <w:i/>
                <w:sz w:val="24"/>
                <w:szCs w:val="24"/>
              </w:rPr>
              <w:t>Уметь:</w:t>
            </w:r>
            <w:r w:rsidRPr="001D020C">
              <w:rPr>
                <w:sz w:val="24"/>
                <w:szCs w:val="24"/>
              </w:rPr>
              <w:t xml:space="preserve"> выявлять наиболее результативные и эффективные типы организационных структур</w:t>
            </w:r>
          </w:p>
        </w:tc>
        <w:tc>
          <w:tcPr>
            <w:tcW w:w="4510" w:type="dxa"/>
            <w:shd w:val="clear" w:color="auto" w:fill="auto"/>
          </w:tcPr>
          <w:p w14:paraId="039436CE" w14:textId="77777777" w:rsidR="00747F1A" w:rsidRPr="00AC6B40" w:rsidRDefault="00747F1A" w:rsidP="00747F1A">
            <w:pPr>
              <w:autoSpaceDE w:val="0"/>
              <w:autoSpaceDN w:val="0"/>
              <w:adjustRightInd w:val="0"/>
              <w:ind w:firstLine="316"/>
              <w:jc w:val="both"/>
              <w:rPr>
                <w:szCs w:val="28"/>
              </w:rPr>
            </w:pPr>
            <w:r w:rsidRPr="00AC6B40">
              <w:rPr>
                <w:szCs w:val="28"/>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14:paraId="68073003" w14:textId="77777777" w:rsidR="00747F1A" w:rsidRPr="00AC6B40" w:rsidRDefault="00747F1A" w:rsidP="00747F1A">
            <w:pPr>
              <w:autoSpaceDE w:val="0"/>
              <w:autoSpaceDN w:val="0"/>
              <w:adjustRightInd w:val="0"/>
              <w:ind w:firstLine="316"/>
              <w:jc w:val="both"/>
              <w:rPr>
                <w:szCs w:val="28"/>
              </w:rPr>
            </w:pPr>
            <w:r w:rsidRPr="00AC6B40">
              <w:rPr>
                <w:szCs w:val="28"/>
              </w:rPr>
              <w:t>На общем собрании общества было принято решение о переизбрании директора и расторжении с ним трудового договора.</w:t>
            </w:r>
          </w:p>
          <w:p w14:paraId="76C9BF40" w14:textId="77777777" w:rsidR="00747F1A" w:rsidRPr="00AC6B40" w:rsidRDefault="00747F1A" w:rsidP="00747F1A">
            <w:pPr>
              <w:autoSpaceDE w:val="0"/>
              <w:autoSpaceDN w:val="0"/>
              <w:adjustRightInd w:val="0"/>
              <w:ind w:firstLine="316"/>
              <w:jc w:val="both"/>
              <w:rPr>
                <w:szCs w:val="28"/>
              </w:rPr>
            </w:pPr>
            <w:r w:rsidRPr="00AC6B40">
              <w:rPr>
                <w:szCs w:val="28"/>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14:paraId="0FDA33D8" w14:textId="34BAE420" w:rsidR="00747F1A" w:rsidRDefault="00747F1A" w:rsidP="00747F1A">
            <w:pPr>
              <w:tabs>
                <w:tab w:val="left" w:pos="0"/>
              </w:tabs>
              <w:suppressAutoHyphens/>
              <w:ind w:firstLine="316"/>
              <w:jc w:val="both"/>
              <w:rPr>
                <w:spacing w:val="-6"/>
              </w:rPr>
            </w:pPr>
            <w:r>
              <w:rPr>
                <w:i/>
              </w:rPr>
              <w:t>Рассмотрите фактические обстоятельства дела. Какие действия следовало предпринять директору для обоснования своего решения. Является ли приведенные основания достаточными для привлечения директора к ответственности? Составьте ответ на иск от имени Петрова, обосновав его решение о заключении договора купли-продажи здания.</w:t>
            </w:r>
          </w:p>
        </w:tc>
      </w:tr>
      <w:tr w:rsidR="00747F1A" w14:paraId="02AEBF59" w14:textId="77777777" w:rsidTr="00193416">
        <w:trPr>
          <w:jc w:val="center"/>
        </w:trPr>
        <w:tc>
          <w:tcPr>
            <w:tcW w:w="2028" w:type="dxa"/>
            <w:vMerge/>
            <w:shd w:val="clear" w:color="auto" w:fill="auto"/>
          </w:tcPr>
          <w:p w14:paraId="0C681DDB" w14:textId="77777777" w:rsidR="00747F1A" w:rsidRDefault="00747F1A" w:rsidP="00747F1A">
            <w:pPr>
              <w:jc w:val="both"/>
              <w:rPr>
                <w:b/>
              </w:rPr>
            </w:pPr>
          </w:p>
        </w:tc>
        <w:tc>
          <w:tcPr>
            <w:tcW w:w="1978" w:type="dxa"/>
            <w:shd w:val="clear" w:color="auto" w:fill="auto"/>
          </w:tcPr>
          <w:p w14:paraId="114E15FB" w14:textId="263FFECE" w:rsidR="00747F1A" w:rsidRDefault="00747F1A" w:rsidP="00747F1A">
            <w:pPr>
              <w:adjustRightInd w:val="0"/>
              <w:ind w:right="-36"/>
              <w:jc w:val="both"/>
            </w:pPr>
            <w:r>
              <w:t>3.</w:t>
            </w:r>
            <w:r w:rsidRPr="00193416">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2354" w:type="dxa"/>
            <w:shd w:val="clear" w:color="auto" w:fill="auto"/>
          </w:tcPr>
          <w:p w14:paraId="1B78A672" w14:textId="77777777" w:rsidR="00747F1A" w:rsidRPr="001D020C" w:rsidRDefault="00747F1A" w:rsidP="00747F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навыки работы по преодолению сопротивлений изменениям </w:t>
            </w:r>
          </w:p>
          <w:p w14:paraId="7BADF33B" w14:textId="7E96202D" w:rsidR="00747F1A" w:rsidRPr="00FB1C4B" w:rsidRDefault="00747F1A" w:rsidP="00747F1A">
            <w:pPr>
              <w:tabs>
                <w:tab w:val="left" w:pos="540"/>
                <w:tab w:val="left" w:pos="851"/>
              </w:tabs>
              <w:ind w:right="-36"/>
              <w:contextualSpacing/>
              <w:jc w:val="both"/>
              <w:rPr>
                <w:i/>
              </w:rPr>
            </w:pPr>
            <w:r w:rsidRPr="001D020C">
              <w:rPr>
                <w:i/>
                <w:sz w:val="24"/>
                <w:szCs w:val="24"/>
              </w:rPr>
              <w:t>Уметь:</w:t>
            </w:r>
            <w:r w:rsidRPr="001D020C">
              <w:rPr>
                <w:sz w:val="24"/>
                <w:szCs w:val="24"/>
              </w:rPr>
              <w:t xml:space="preserve"> применять навыки работы по преодолению сопротивлений изменениям при проведении стратегических изменений</w:t>
            </w:r>
          </w:p>
        </w:tc>
        <w:tc>
          <w:tcPr>
            <w:tcW w:w="4510" w:type="dxa"/>
            <w:shd w:val="clear" w:color="auto" w:fill="auto"/>
          </w:tcPr>
          <w:p w14:paraId="38EBEDE5" w14:textId="77777777" w:rsidR="00747F1A" w:rsidRPr="00022725" w:rsidRDefault="00747F1A" w:rsidP="00747F1A">
            <w:pPr>
              <w:tabs>
                <w:tab w:val="left" w:pos="0"/>
              </w:tabs>
              <w:suppressAutoHyphens/>
              <w:ind w:firstLine="316"/>
              <w:jc w:val="both"/>
              <w:rPr>
                <w:spacing w:val="-6"/>
              </w:rPr>
            </w:pPr>
            <w:r w:rsidRPr="00022725">
              <w:rPr>
                <w:spacing w:val="-6"/>
              </w:rPr>
              <w:t>АО "</w:t>
            </w:r>
            <w:proofErr w:type="spellStart"/>
            <w:r w:rsidRPr="00022725">
              <w:rPr>
                <w:spacing w:val="-6"/>
              </w:rPr>
              <w:t>Стелс</w:t>
            </w:r>
            <w:proofErr w:type="spellEnd"/>
            <w:r w:rsidRPr="00022725">
              <w:rPr>
                <w:spacing w:val="-6"/>
              </w:rPr>
              <w:t>"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14:paraId="5B590F59" w14:textId="4E123E8F" w:rsidR="00747F1A" w:rsidRDefault="00747F1A" w:rsidP="00747F1A">
            <w:pPr>
              <w:tabs>
                <w:tab w:val="left" w:pos="0"/>
              </w:tabs>
              <w:suppressAutoHyphens/>
              <w:ind w:firstLine="316"/>
              <w:jc w:val="both"/>
              <w:rPr>
                <w:spacing w:val="-6"/>
              </w:rPr>
            </w:pPr>
            <w:r>
              <w:rPr>
                <w:i/>
                <w:spacing w:val="-6"/>
              </w:rPr>
              <w:lastRenderedPageBreak/>
              <w:t xml:space="preserve">Определите допустимость принятого решения. </w:t>
            </w:r>
            <w:r w:rsidRPr="00022725">
              <w:rPr>
                <w:i/>
                <w:spacing w:val="-6"/>
              </w:rPr>
              <w:t>Как должна была быть одобрена сделка купли-продажи? Кто прав в данной ситуации?</w:t>
            </w:r>
          </w:p>
        </w:tc>
      </w:tr>
      <w:tr w:rsidR="00747F1A" w14:paraId="078F7374" w14:textId="77777777" w:rsidTr="00193416">
        <w:trPr>
          <w:jc w:val="center"/>
        </w:trPr>
        <w:tc>
          <w:tcPr>
            <w:tcW w:w="2028" w:type="dxa"/>
            <w:vMerge/>
            <w:shd w:val="clear" w:color="auto" w:fill="auto"/>
          </w:tcPr>
          <w:p w14:paraId="665763C9" w14:textId="77777777" w:rsidR="00747F1A" w:rsidRDefault="00747F1A" w:rsidP="00747F1A">
            <w:pPr>
              <w:jc w:val="both"/>
              <w:rPr>
                <w:b/>
              </w:rPr>
            </w:pPr>
          </w:p>
        </w:tc>
        <w:tc>
          <w:tcPr>
            <w:tcW w:w="1978" w:type="dxa"/>
            <w:shd w:val="clear" w:color="auto" w:fill="auto"/>
          </w:tcPr>
          <w:p w14:paraId="419BFED8" w14:textId="78D58A7D" w:rsidR="00747F1A" w:rsidRDefault="00747F1A" w:rsidP="00747F1A">
            <w:pPr>
              <w:adjustRightInd w:val="0"/>
              <w:ind w:right="-36"/>
              <w:jc w:val="both"/>
            </w:pPr>
            <w:r>
              <w:t xml:space="preserve">4. </w:t>
            </w:r>
            <w:r w:rsidRPr="00193416">
              <w:t>Разрабатывает новые направления деятельности организаций и соответствующие бизнес-модели, реализуя новые рыночные возможности.</w:t>
            </w:r>
          </w:p>
        </w:tc>
        <w:tc>
          <w:tcPr>
            <w:tcW w:w="2354" w:type="dxa"/>
            <w:shd w:val="clear" w:color="auto" w:fill="auto"/>
          </w:tcPr>
          <w:p w14:paraId="7ACA247A" w14:textId="77777777" w:rsidR="00747F1A" w:rsidRPr="001D020C" w:rsidRDefault="00747F1A" w:rsidP="00747F1A">
            <w:pPr>
              <w:tabs>
                <w:tab w:val="left" w:pos="540"/>
                <w:tab w:val="left" w:pos="851"/>
              </w:tabs>
              <w:ind w:right="-36"/>
              <w:contextualSpacing/>
              <w:jc w:val="both"/>
              <w:rPr>
                <w:i/>
                <w:sz w:val="24"/>
                <w:szCs w:val="24"/>
              </w:rPr>
            </w:pPr>
            <w:r w:rsidRPr="001D020C">
              <w:rPr>
                <w:i/>
                <w:sz w:val="24"/>
                <w:szCs w:val="24"/>
              </w:rPr>
              <w:t>Знать:</w:t>
            </w:r>
            <w:r w:rsidRPr="001D020C">
              <w:rPr>
                <w:sz w:val="24"/>
                <w:szCs w:val="24"/>
              </w:rPr>
              <w:t xml:space="preserve"> направления деятельности организаций и соответствующие бизнес-модели</w:t>
            </w:r>
            <w:r w:rsidRPr="001D020C">
              <w:rPr>
                <w:i/>
                <w:sz w:val="24"/>
                <w:szCs w:val="24"/>
              </w:rPr>
              <w:t xml:space="preserve"> </w:t>
            </w:r>
          </w:p>
          <w:p w14:paraId="188C82BB" w14:textId="37E666F0" w:rsidR="00747F1A" w:rsidRPr="00FB1C4B" w:rsidRDefault="00747F1A" w:rsidP="00747F1A">
            <w:pPr>
              <w:tabs>
                <w:tab w:val="left" w:pos="540"/>
                <w:tab w:val="left" w:pos="851"/>
              </w:tabs>
              <w:ind w:right="-36"/>
              <w:contextualSpacing/>
              <w:jc w:val="both"/>
              <w:rPr>
                <w:i/>
              </w:rPr>
            </w:pPr>
            <w:r w:rsidRPr="001D020C">
              <w:rPr>
                <w:i/>
                <w:sz w:val="24"/>
                <w:szCs w:val="24"/>
              </w:rPr>
              <w:t>Уметь:</w:t>
            </w:r>
            <w:r w:rsidRPr="001D020C">
              <w:rPr>
                <w:sz w:val="24"/>
                <w:szCs w:val="24"/>
              </w:rPr>
              <w:t xml:space="preserve"> разрабатывать и реализовывать  направления деятельности организаций и соответствующие бизнес-модели</w:t>
            </w:r>
          </w:p>
        </w:tc>
        <w:tc>
          <w:tcPr>
            <w:tcW w:w="4510" w:type="dxa"/>
            <w:shd w:val="clear" w:color="auto" w:fill="auto"/>
          </w:tcPr>
          <w:p w14:paraId="7770FEC7" w14:textId="77777777" w:rsidR="00747F1A" w:rsidRPr="00D44411" w:rsidRDefault="00747F1A" w:rsidP="00747F1A">
            <w:pPr>
              <w:tabs>
                <w:tab w:val="left" w:pos="0"/>
              </w:tabs>
              <w:suppressAutoHyphens/>
              <w:ind w:firstLine="316"/>
              <w:jc w:val="both"/>
              <w:rPr>
                <w:spacing w:val="-6"/>
              </w:rPr>
            </w:pPr>
            <w:r w:rsidRPr="00D44411">
              <w:rPr>
                <w:spacing w:val="-6"/>
              </w:rPr>
              <w:t xml:space="preserve">Акционерное общество (далее - АО) осуществило консолидацию акций, и по ее результатам заявило о принудительном выкупе акций у миноритарных акционеров. Соответствующие решения совета директоров и общего собрания акционеров АО были приняты согласно требованиям законодательства. Миноритарные акционеры, голосовавшие против решения о консолидации, заявили о несоответствии норм законодательства требованиям Конституции РФ. В частности, миноритарные акционеры полагали, что они были лишены права собственности на акции без их согласия, что предусмотренная законом возможность совершения указанных корпоративных действий не учитывает их интереса и является непропорциональной. </w:t>
            </w:r>
          </w:p>
          <w:p w14:paraId="44EB0A8F" w14:textId="77777777" w:rsidR="00747F1A" w:rsidRPr="00D44411" w:rsidRDefault="00747F1A" w:rsidP="00747F1A">
            <w:pPr>
              <w:tabs>
                <w:tab w:val="left" w:pos="0"/>
              </w:tabs>
              <w:suppressAutoHyphens/>
              <w:ind w:firstLine="316"/>
              <w:jc w:val="both"/>
              <w:rPr>
                <w:i/>
                <w:spacing w:val="-6"/>
              </w:rPr>
            </w:pPr>
            <w:r w:rsidRPr="00D44411">
              <w:rPr>
                <w:i/>
                <w:spacing w:val="-6"/>
              </w:rPr>
              <w:t>Дайте правовую оценку ситуации.</w:t>
            </w:r>
          </w:p>
          <w:p w14:paraId="0800E9F1" w14:textId="77777777" w:rsidR="00747F1A" w:rsidRPr="00D44411" w:rsidRDefault="00747F1A" w:rsidP="00747F1A">
            <w:pPr>
              <w:tabs>
                <w:tab w:val="left" w:pos="0"/>
              </w:tabs>
              <w:suppressAutoHyphens/>
              <w:ind w:firstLine="316"/>
              <w:jc w:val="both"/>
              <w:rPr>
                <w:i/>
                <w:spacing w:val="-6"/>
              </w:rPr>
            </w:pPr>
            <w:r w:rsidRPr="00D44411">
              <w:rPr>
                <w:i/>
                <w:spacing w:val="-6"/>
              </w:rPr>
              <w:t xml:space="preserve">Имеет ли значение то обстоятельство, что акции являются бездокументарным и распространяется ли на них конституционный принцип защиты права собственности? </w:t>
            </w:r>
            <w:r>
              <w:rPr>
                <w:i/>
                <w:spacing w:val="-6"/>
              </w:rPr>
              <w:t>Как законодатель рассматривает бездокументарные ценные бумаги?</w:t>
            </w:r>
          </w:p>
          <w:p w14:paraId="618006BD" w14:textId="261B7BCC" w:rsidR="00747F1A" w:rsidRDefault="00747F1A" w:rsidP="00747F1A">
            <w:pPr>
              <w:tabs>
                <w:tab w:val="left" w:pos="0"/>
              </w:tabs>
              <w:suppressAutoHyphens/>
              <w:ind w:firstLine="316"/>
              <w:jc w:val="both"/>
              <w:rPr>
                <w:spacing w:val="-6"/>
              </w:rPr>
            </w:pPr>
            <w:r w:rsidRPr="00D44411">
              <w:rPr>
                <w:i/>
                <w:spacing w:val="-6"/>
              </w:rPr>
              <w:t>Должна ли миноритарным акционерам выплачи</w:t>
            </w:r>
            <w:r>
              <w:rPr>
                <w:i/>
                <w:spacing w:val="-6"/>
              </w:rPr>
              <w:t>ваться какая-либо компенсация?</w:t>
            </w: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3EC3AD8A" w14:textId="608F8123"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23" w:name="_Toc89950395"/>
      <w:bookmarkStart w:id="24" w:name="_Toc90023698"/>
      <w:bookmarkStart w:id="25" w:name="_Toc90042613"/>
      <w:r w:rsidRPr="006D2A6A">
        <w:t xml:space="preserve">Примерные вопросы для подготовки к </w:t>
      </w:r>
      <w:r w:rsidR="001F1435">
        <w:t>экзамену</w:t>
      </w:r>
      <w:r w:rsidRPr="006D2A6A">
        <w:t>:</w:t>
      </w:r>
      <w:bookmarkEnd w:id="23"/>
      <w:bookmarkEnd w:id="24"/>
      <w:bookmarkEnd w:id="25"/>
    </w:p>
    <w:p w14:paraId="6EB610BF" w14:textId="24F2F068" w:rsidR="00062A1F" w:rsidRPr="00747F1A" w:rsidRDefault="00062A1F" w:rsidP="00A97686">
      <w:pPr>
        <w:pStyle w:val="a3"/>
        <w:numPr>
          <w:ilvl w:val="0"/>
          <w:numId w:val="12"/>
        </w:numPr>
        <w:tabs>
          <w:tab w:val="left" w:pos="851"/>
        </w:tabs>
        <w:spacing w:line="360" w:lineRule="auto"/>
        <w:ind w:left="0" w:right="-36" w:firstLine="566"/>
        <w:jc w:val="both"/>
      </w:pPr>
      <w:r w:rsidRPr="00747F1A">
        <w:t>Понятие субъектов корпоративного упр</w:t>
      </w:r>
      <w:r w:rsidR="007E4D33">
        <w:t>авления, их виды и функции</w:t>
      </w:r>
      <w:r w:rsidRPr="00747F1A">
        <w:t xml:space="preserve"> </w:t>
      </w:r>
    </w:p>
    <w:p w14:paraId="1FEECA18" w14:textId="6F112729" w:rsidR="00062A1F" w:rsidRPr="00747F1A" w:rsidRDefault="00062A1F" w:rsidP="00A97686">
      <w:pPr>
        <w:pStyle w:val="a3"/>
        <w:numPr>
          <w:ilvl w:val="0"/>
          <w:numId w:val="12"/>
        </w:numPr>
        <w:tabs>
          <w:tab w:val="left" w:pos="851"/>
        </w:tabs>
        <w:spacing w:line="360" w:lineRule="auto"/>
        <w:ind w:left="0" w:right="-36" w:firstLine="566"/>
        <w:jc w:val="both"/>
      </w:pPr>
      <w:r w:rsidRPr="00747F1A">
        <w:t>Система органов управления корпорации</w:t>
      </w:r>
    </w:p>
    <w:p w14:paraId="00182FCF" w14:textId="10B9FA0C" w:rsidR="00062A1F" w:rsidRPr="00747F1A" w:rsidRDefault="00062A1F" w:rsidP="00A97686">
      <w:pPr>
        <w:pStyle w:val="a3"/>
        <w:numPr>
          <w:ilvl w:val="0"/>
          <w:numId w:val="12"/>
        </w:numPr>
        <w:tabs>
          <w:tab w:val="left" w:pos="851"/>
        </w:tabs>
        <w:spacing w:line="360" w:lineRule="auto"/>
        <w:ind w:left="0" w:right="-36" w:firstLine="566"/>
        <w:jc w:val="both"/>
      </w:pPr>
      <w:r w:rsidRPr="00747F1A">
        <w:t>Полномочия и функции коллегиального органа управления (наблюдательный совет/совет директоров) корпорации</w:t>
      </w:r>
    </w:p>
    <w:p w14:paraId="49BA5B6D" w14:textId="2BF54E4D" w:rsidR="00747F1A" w:rsidRPr="00747F1A" w:rsidRDefault="00747F1A" w:rsidP="00A97686">
      <w:pPr>
        <w:pStyle w:val="af2"/>
        <w:numPr>
          <w:ilvl w:val="0"/>
          <w:numId w:val="12"/>
        </w:numPr>
        <w:spacing w:before="100" w:beforeAutospacing="1" w:after="120" w:line="360" w:lineRule="auto"/>
        <w:contextualSpacing w:val="0"/>
        <w:rPr>
          <w:sz w:val="28"/>
          <w:szCs w:val="28"/>
        </w:rPr>
      </w:pPr>
      <w:r w:rsidRPr="00747F1A">
        <w:rPr>
          <w:sz w:val="28"/>
          <w:szCs w:val="28"/>
        </w:rPr>
        <w:t xml:space="preserve">Ответственность членов коллегиальных органов корпорации </w:t>
      </w:r>
    </w:p>
    <w:p w14:paraId="644D8FF2" w14:textId="4F6B0550" w:rsidR="00062A1F" w:rsidRPr="00747F1A" w:rsidRDefault="00062A1F" w:rsidP="00A97686">
      <w:pPr>
        <w:pStyle w:val="a3"/>
        <w:numPr>
          <w:ilvl w:val="0"/>
          <w:numId w:val="12"/>
        </w:numPr>
        <w:tabs>
          <w:tab w:val="left" w:pos="851"/>
        </w:tabs>
        <w:spacing w:line="360" w:lineRule="auto"/>
        <w:ind w:left="0" w:right="-36" w:firstLine="566"/>
        <w:jc w:val="both"/>
        <w:rPr>
          <w:bCs/>
        </w:rPr>
      </w:pPr>
      <w:r w:rsidRPr="00747F1A">
        <w:t xml:space="preserve">Высший орган управления корпорацией: понятие, виды, особенности, компетенция </w:t>
      </w:r>
    </w:p>
    <w:p w14:paraId="0FC93F11" w14:textId="5EBC0B71" w:rsidR="00062A1F" w:rsidRPr="00747F1A" w:rsidRDefault="00062A1F" w:rsidP="00A97686">
      <w:pPr>
        <w:pStyle w:val="a3"/>
        <w:numPr>
          <w:ilvl w:val="0"/>
          <w:numId w:val="12"/>
        </w:numPr>
        <w:tabs>
          <w:tab w:val="left" w:pos="851"/>
        </w:tabs>
        <w:spacing w:line="360" w:lineRule="auto"/>
        <w:ind w:left="0" w:right="-36" w:firstLine="566"/>
        <w:jc w:val="both"/>
        <w:rPr>
          <w:bCs/>
        </w:rPr>
      </w:pPr>
      <w:r w:rsidRPr="00747F1A">
        <w:t>Управленческие</w:t>
      </w:r>
      <w:r w:rsidRPr="00747F1A">
        <w:rPr>
          <w:bCs/>
        </w:rPr>
        <w:t xml:space="preserve"> решения: п</w:t>
      </w:r>
      <w:r w:rsidR="00747F1A" w:rsidRPr="00747F1A">
        <w:rPr>
          <w:bCs/>
        </w:rPr>
        <w:t>онятие, сущность, классификация</w:t>
      </w:r>
      <w:r w:rsidRPr="00747F1A">
        <w:rPr>
          <w:bCs/>
        </w:rPr>
        <w:t xml:space="preserve"> </w:t>
      </w:r>
    </w:p>
    <w:p w14:paraId="084F7C0E" w14:textId="77777777" w:rsidR="00747F1A" w:rsidRDefault="00062A1F" w:rsidP="00A97686">
      <w:pPr>
        <w:pStyle w:val="a3"/>
        <w:numPr>
          <w:ilvl w:val="0"/>
          <w:numId w:val="12"/>
        </w:numPr>
        <w:tabs>
          <w:tab w:val="left" w:pos="851"/>
        </w:tabs>
        <w:spacing w:line="360" w:lineRule="auto"/>
        <w:ind w:left="0" w:right="-36" w:firstLine="566"/>
        <w:jc w:val="both"/>
        <w:rPr>
          <w:bCs/>
        </w:rPr>
      </w:pPr>
      <w:r w:rsidRPr="00747F1A">
        <w:rPr>
          <w:bCs/>
        </w:rPr>
        <w:t>Особенность принятия р</w:t>
      </w:r>
      <w:r w:rsidR="00747F1A" w:rsidRPr="00747F1A">
        <w:rPr>
          <w:bCs/>
        </w:rPr>
        <w:t>ешений с аффилированными лицами</w:t>
      </w:r>
    </w:p>
    <w:p w14:paraId="4AE71CA4" w14:textId="77777777" w:rsidR="00747F1A" w:rsidRPr="00747F1A" w:rsidRDefault="00062A1F" w:rsidP="00A97686">
      <w:pPr>
        <w:pStyle w:val="a3"/>
        <w:numPr>
          <w:ilvl w:val="0"/>
          <w:numId w:val="12"/>
        </w:numPr>
        <w:tabs>
          <w:tab w:val="left" w:pos="851"/>
        </w:tabs>
        <w:spacing w:line="360" w:lineRule="auto"/>
        <w:ind w:left="0" w:right="-36" w:firstLine="566"/>
        <w:jc w:val="both"/>
        <w:rPr>
          <w:bCs/>
        </w:rPr>
      </w:pPr>
      <w:r w:rsidRPr="00747F1A">
        <w:rPr>
          <w:bCs/>
        </w:rPr>
        <w:t>Корпоративная ответственн</w:t>
      </w:r>
      <w:r w:rsidR="00747F1A" w:rsidRPr="00747F1A">
        <w:rPr>
          <w:bCs/>
        </w:rPr>
        <w:t xml:space="preserve">ость как особый вид юридической </w:t>
      </w:r>
      <w:r w:rsidRPr="00747F1A">
        <w:rPr>
          <w:bCs/>
        </w:rPr>
        <w:t>ответственности при осуществлении корпоративного управления.</w:t>
      </w:r>
      <w:r w:rsidR="00747F1A" w:rsidRPr="00747F1A">
        <w:t xml:space="preserve"> </w:t>
      </w:r>
    </w:p>
    <w:p w14:paraId="7A12302E" w14:textId="77777777" w:rsidR="00747F1A" w:rsidRDefault="00747F1A" w:rsidP="00A97686">
      <w:pPr>
        <w:pStyle w:val="a3"/>
        <w:numPr>
          <w:ilvl w:val="0"/>
          <w:numId w:val="12"/>
        </w:numPr>
        <w:tabs>
          <w:tab w:val="left" w:pos="851"/>
        </w:tabs>
        <w:spacing w:line="360" w:lineRule="auto"/>
        <w:ind w:left="0" w:right="-36" w:firstLine="566"/>
        <w:jc w:val="both"/>
        <w:rPr>
          <w:bCs/>
        </w:rPr>
      </w:pPr>
      <w:r w:rsidRPr="00747F1A">
        <w:t>Ответственность лиц, определяющих действия юридического лица</w:t>
      </w:r>
    </w:p>
    <w:p w14:paraId="0CCAF398" w14:textId="7E0AA96A" w:rsidR="00062A1F" w:rsidRPr="00747F1A" w:rsidRDefault="00062A1F" w:rsidP="00A97686">
      <w:pPr>
        <w:pStyle w:val="a3"/>
        <w:numPr>
          <w:ilvl w:val="0"/>
          <w:numId w:val="12"/>
        </w:numPr>
        <w:tabs>
          <w:tab w:val="left" w:pos="851"/>
        </w:tabs>
        <w:spacing w:line="360" w:lineRule="auto"/>
        <w:ind w:left="0" w:right="-36" w:firstLine="426"/>
        <w:jc w:val="both"/>
        <w:rPr>
          <w:bCs/>
        </w:rPr>
      </w:pPr>
      <w:r w:rsidRPr="00747F1A">
        <w:rPr>
          <w:bCs/>
        </w:rPr>
        <w:lastRenderedPageBreak/>
        <w:t>Понятие и признаки имуществ</w:t>
      </w:r>
      <w:r w:rsidR="00747F1A" w:rsidRPr="00747F1A">
        <w:rPr>
          <w:bCs/>
        </w:rPr>
        <w:t>а корпоративных юридических лиц</w:t>
      </w:r>
      <w:r w:rsidRPr="00747F1A">
        <w:rPr>
          <w:bCs/>
        </w:rPr>
        <w:t xml:space="preserve"> </w:t>
      </w:r>
    </w:p>
    <w:p w14:paraId="5BDDA20F" w14:textId="746E2E24" w:rsidR="00062A1F" w:rsidRPr="00747F1A" w:rsidRDefault="00062A1F" w:rsidP="00A97686">
      <w:pPr>
        <w:pStyle w:val="a3"/>
        <w:numPr>
          <w:ilvl w:val="0"/>
          <w:numId w:val="12"/>
        </w:numPr>
        <w:tabs>
          <w:tab w:val="left" w:pos="851"/>
        </w:tabs>
        <w:spacing w:line="360" w:lineRule="auto"/>
        <w:ind w:left="0" w:right="-36" w:firstLine="426"/>
        <w:jc w:val="both"/>
        <w:rPr>
          <w:bCs/>
        </w:rPr>
      </w:pPr>
      <w:r w:rsidRPr="00747F1A">
        <w:rPr>
          <w:bCs/>
        </w:rPr>
        <w:t>Понятие уставного капитала корпорации и его значение в составе имущества корпорации</w:t>
      </w:r>
    </w:p>
    <w:p w14:paraId="2A50E6CF" w14:textId="7A175F8C" w:rsidR="00062A1F" w:rsidRPr="00747F1A" w:rsidRDefault="00062A1F" w:rsidP="00A97686">
      <w:pPr>
        <w:pStyle w:val="a3"/>
        <w:numPr>
          <w:ilvl w:val="0"/>
          <w:numId w:val="12"/>
        </w:numPr>
        <w:tabs>
          <w:tab w:val="left" w:pos="993"/>
        </w:tabs>
        <w:spacing w:line="360" w:lineRule="auto"/>
        <w:ind w:left="0" w:right="-36" w:firstLine="426"/>
        <w:jc w:val="both"/>
        <w:rPr>
          <w:bCs/>
        </w:rPr>
      </w:pPr>
      <w:r w:rsidRPr="00747F1A">
        <w:rPr>
          <w:bCs/>
        </w:rPr>
        <w:t xml:space="preserve">Ответственность корпоративных юридических лиц перед кредиторами. </w:t>
      </w:r>
    </w:p>
    <w:p w14:paraId="2203D2C0" w14:textId="061913AB" w:rsidR="00747F1A" w:rsidRDefault="00062A1F" w:rsidP="00A97686">
      <w:pPr>
        <w:pStyle w:val="a3"/>
        <w:numPr>
          <w:ilvl w:val="0"/>
          <w:numId w:val="12"/>
        </w:numPr>
        <w:tabs>
          <w:tab w:val="left" w:pos="993"/>
        </w:tabs>
        <w:spacing w:line="360" w:lineRule="auto"/>
        <w:ind w:left="0" w:right="-36" w:firstLine="426"/>
        <w:jc w:val="both"/>
        <w:rPr>
          <w:bCs/>
        </w:rPr>
      </w:pPr>
      <w:r w:rsidRPr="00747F1A">
        <w:rPr>
          <w:bCs/>
        </w:rPr>
        <w:t>Ответственность лиц, которые в силу закона, иного правового акта или учредительного документа организации упол</w:t>
      </w:r>
      <w:r w:rsidR="007E4D33">
        <w:rPr>
          <w:bCs/>
        </w:rPr>
        <w:t>номочены выступать от ее имени</w:t>
      </w:r>
    </w:p>
    <w:p w14:paraId="018D4857" w14:textId="4CACF36F" w:rsidR="00062A1F" w:rsidRPr="00747F1A" w:rsidRDefault="00062A1F" w:rsidP="00A97686">
      <w:pPr>
        <w:pStyle w:val="a3"/>
        <w:numPr>
          <w:ilvl w:val="0"/>
          <w:numId w:val="12"/>
        </w:numPr>
        <w:tabs>
          <w:tab w:val="left" w:pos="993"/>
        </w:tabs>
        <w:spacing w:line="360" w:lineRule="auto"/>
        <w:ind w:left="0" w:right="-36" w:firstLine="426"/>
        <w:jc w:val="both"/>
        <w:rPr>
          <w:bCs/>
        </w:rPr>
      </w:pPr>
      <w:r w:rsidRPr="00747F1A">
        <w:rPr>
          <w:bCs/>
        </w:rPr>
        <w:t>Порядок привлечения к ответственности. Условия освобождения от ответственности</w:t>
      </w: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6" w:name="_Toc90042614"/>
      <w:r w:rsidRPr="00850AED">
        <w:t xml:space="preserve">Примеры </w:t>
      </w:r>
      <w:r>
        <w:t>практико-ориентированных заданий</w:t>
      </w:r>
      <w:r w:rsidRPr="00850AED">
        <w:t>:</w:t>
      </w:r>
      <w:bookmarkEnd w:id="26"/>
      <w:r w:rsidRPr="00850AED">
        <w:t xml:space="preserve"> </w:t>
      </w:r>
    </w:p>
    <w:p w14:paraId="50697704" w14:textId="77777777" w:rsidR="00552FC9" w:rsidRPr="00DC00F3" w:rsidRDefault="00552FC9" w:rsidP="00A97686">
      <w:pPr>
        <w:pStyle w:val="af2"/>
        <w:numPr>
          <w:ilvl w:val="0"/>
          <w:numId w:val="9"/>
        </w:numPr>
        <w:spacing w:after="200" w:line="276" w:lineRule="auto"/>
        <w:ind w:left="0" w:firstLine="709"/>
        <w:jc w:val="both"/>
        <w:rPr>
          <w:sz w:val="28"/>
          <w:szCs w:val="28"/>
        </w:rPr>
      </w:pPr>
      <w:r w:rsidRPr="00DC00F3">
        <w:rPr>
          <w:sz w:val="28"/>
          <w:szCs w:val="28"/>
        </w:rPr>
        <w:t>Участниками ООО «Рассвет» являются Ильина Т.С. (40 %), Листьев Р.Р. (30 %) и Андреев К.Я. (30 %).</w:t>
      </w:r>
    </w:p>
    <w:p w14:paraId="7907BFD2" w14:textId="77777777" w:rsidR="00552FC9" w:rsidRPr="00DC00F3" w:rsidRDefault="00552FC9" w:rsidP="00552FC9">
      <w:pPr>
        <w:pStyle w:val="af2"/>
        <w:ind w:left="0" w:firstLine="709"/>
        <w:jc w:val="both"/>
        <w:rPr>
          <w:sz w:val="28"/>
          <w:szCs w:val="28"/>
        </w:rPr>
      </w:pPr>
      <w:r w:rsidRPr="00DC00F3">
        <w:rPr>
          <w:sz w:val="28"/>
          <w:szCs w:val="28"/>
        </w:rPr>
        <w:t>15.03.201</w:t>
      </w:r>
      <w:r>
        <w:rPr>
          <w:sz w:val="28"/>
          <w:szCs w:val="28"/>
        </w:rPr>
        <w:t>8</w:t>
      </w:r>
      <w:r w:rsidRPr="00DC00F3">
        <w:rPr>
          <w:sz w:val="28"/>
          <w:szCs w:val="28"/>
        </w:rPr>
        <w:t xml:space="preserve"> года в ООО «Рассвет» с целью принятия её в качестве участника общества обратилась Вдовина А.А.</w:t>
      </w:r>
    </w:p>
    <w:p w14:paraId="3956E6A8" w14:textId="77777777" w:rsidR="00552FC9" w:rsidRPr="00DC00F3" w:rsidRDefault="00552FC9" w:rsidP="00552FC9">
      <w:pPr>
        <w:pStyle w:val="af2"/>
        <w:ind w:left="0" w:firstLine="709"/>
        <w:jc w:val="both"/>
        <w:rPr>
          <w:sz w:val="28"/>
          <w:szCs w:val="28"/>
        </w:rPr>
      </w:pPr>
      <w:r w:rsidRPr="00DC00F3">
        <w:rPr>
          <w:sz w:val="28"/>
          <w:szCs w:val="28"/>
        </w:rPr>
        <w:t>23.03.201</w:t>
      </w:r>
      <w:r>
        <w:rPr>
          <w:sz w:val="28"/>
          <w:szCs w:val="28"/>
        </w:rPr>
        <w:t>8</w:t>
      </w:r>
      <w:r w:rsidRPr="00DC00F3">
        <w:rPr>
          <w:sz w:val="28"/>
          <w:szCs w:val="28"/>
        </w:rPr>
        <w:t xml:space="preserve"> года Общим собранием участников ООО «Рассвет» приняты решения о принятии Вдовиной А.А.  в состав участников, об увеличении уставного капитала до 12 000 руб. с определением доли Вдовиной А.А. в уставном капитале в размере 1/6, утверждении Устава Общества в новой редакции.</w:t>
      </w:r>
    </w:p>
    <w:p w14:paraId="55DB8F2D" w14:textId="77777777" w:rsidR="00552FC9" w:rsidRPr="00DC00F3" w:rsidRDefault="00552FC9" w:rsidP="00552FC9">
      <w:pPr>
        <w:pStyle w:val="af2"/>
        <w:ind w:left="0" w:firstLine="709"/>
        <w:jc w:val="both"/>
        <w:rPr>
          <w:sz w:val="28"/>
          <w:szCs w:val="28"/>
        </w:rPr>
      </w:pPr>
      <w:r w:rsidRPr="00DC00F3">
        <w:rPr>
          <w:sz w:val="28"/>
          <w:szCs w:val="28"/>
        </w:rPr>
        <w:t>24.06.20</w:t>
      </w:r>
      <w:r>
        <w:rPr>
          <w:sz w:val="28"/>
          <w:szCs w:val="28"/>
        </w:rPr>
        <w:t>21</w:t>
      </w:r>
      <w:r w:rsidRPr="00DC00F3">
        <w:rPr>
          <w:sz w:val="28"/>
          <w:szCs w:val="28"/>
        </w:rPr>
        <w:t xml:space="preserve"> года как Генеральный директор ООО «Рассвет» Вдовина А.А. </w:t>
      </w:r>
      <w:r w:rsidRPr="009E11D6">
        <w:rPr>
          <w:sz w:val="28"/>
          <w:szCs w:val="28"/>
        </w:rPr>
        <w:t>обратилась в Инспекцию с заявлением о внесении в Единый государс</w:t>
      </w:r>
      <w:r w:rsidRPr="00DC00F3">
        <w:rPr>
          <w:sz w:val="28"/>
          <w:szCs w:val="28"/>
        </w:rPr>
        <w:t xml:space="preserve">твенный реестр юридических лиц </w:t>
      </w:r>
      <w:r w:rsidRPr="009E11D6">
        <w:rPr>
          <w:sz w:val="28"/>
          <w:szCs w:val="28"/>
        </w:rPr>
        <w:t>сведений о размере уставного капитала Общества. Решением Инспекции от 01.07.201</w:t>
      </w:r>
      <w:r>
        <w:rPr>
          <w:sz w:val="28"/>
          <w:szCs w:val="28"/>
        </w:rPr>
        <w:t>8</w:t>
      </w:r>
      <w:r w:rsidRPr="009E11D6">
        <w:rPr>
          <w:sz w:val="28"/>
          <w:szCs w:val="28"/>
        </w:rPr>
        <w:t xml:space="preserve"> </w:t>
      </w:r>
      <w:r>
        <w:rPr>
          <w:sz w:val="28"/>
          <w:szCs w:val="28"/>
        </w:rPr>
        <w:t>№</w:t>
      </w:r>
      <w:r w:rsidRPr="009E11D6">
        <w:rPr>
          <w:sz w:val="28"/>
          <w:szCs w:val="28"/>
        </w:rPr>
        <w:t xml:space="preserve"> 521 произведена государственная регистрация соответствующих изменений.</w:t>
      </w:r>
    </w:p>
    <w:p w14:paraId="63108A83" w14:textId="77777777" w:rsidR="00552FC9" w:rsidRPr="00DC00F3" w:rsidRDefault="00552FC9" w:rsidP="00552FC9">
      <w:pPr>
        <w:pStyle w:val="af2"/>
        <w:ind w:left="0" w:firstLine="709"/>
        <w:jc w:val="both"/>
        <w:rPr>
          <w:sz w:val="28"/>
          <w:szCs w:val="28"/>
        </w:rPr>
      </w:pPr>
      <w:r w:rsidRPr="00DC00F3">
        <w:rPr>
          <w:sz w:val="28"/>
          <w:szCs w:val="28"/>
        </w:rPr>
        <w:t>Ильина Т.С. с указанным решение суда не согласилась, обратилась в Арбитражный суд с иском о признании несостоявшимся увеличение уставного капитала.</w:t>
      </w:r>
    </w:p>
    <w:p w14:paraId="0C9EA347" w14:textId="77777777" w:rsidR="00552FC9" w:rsidRPr="00DC00F3" w:rsidRDefault="00552FC9" w:rsidP="00552FC9">
      <w:pPr>
        <w:pStyle w:val="af2"/>
        <w:ind w:left="0" w:firstLine="709"/>
        <w:jc w:val="both"/>
        <w:rPr>
          <w:i/>
          <w:sz w:val="28"/>
          <w:szCs w:val="28"/>
        </w:rPr>
      </w:pPr>
      <w:r w:rsidRPr="00DC00F3">
        <w:rPr>
          <w:i/>
          <w:sz w:val="28"/>
          <w:szCs w:val="28"/>
        </w:rPr>
        <w:t>Вправе ли Ильина Т.С. обращаться в суд с подобным иском?</w:t>
      </w:r>
    </w:p>
    <w:p w14:paraId="3CEA8C8C" w14:textId="77777777" w:rsidR="00552FC9" w:rsidRDefault="00552FC9" w:rsidP="00552FC9">
      <w:pPr>
        <w:pStyle w:val="af2"/>
        <w:ind w:left="0" w:firstLine="709"/>
        <w:jc w:val="both"/>
        <w:rPr>
          <w:i/>
          <w:sz w:val="28"/>
          <w:szCs w:val="28"/>
        </w:rPr>
      </w:pPr>
      <w:r w:rsidRPr="00DC00F3">
        <w:rPr>
          <w:i/>
          <w:sz w:val="28"/>
          <w:szCs w:val="28"/>
        </w:rPr>
        <w:t>Каковы в данном случае основания для обращения в суд с иском о признании несостоявшимся увеличение уставного капитала общества с ограниченной ответственностью?</w:t>
      </w:r>
    </w:p>
    <w:p w14:paraId="0D1EA1B7" w14:textId="77777777" w:rsidR="00552FC9" w:rsidRDefault="00552FC9" w:rsidP="00552FC9">
      <w:pPr>
        <w:pStyle w:val="af2"/>
        <w:ind w:left="0" w:firstLine="709"/>
        <w:jc w:val="both"/>
        <w:rPr>
          <w:i/>
          <w:sz w:val="28"/>
          <w:szCs w:val="28"/>
        </w:rPr>
      </w:pPr>
      <w:r>
        <w:rPr>
          <w:i/>
          <w:sz w:val="28"/>
          <w:szCs w:val="28"/>
        </w:rPr>
        <w:t>Опишите порядок принятия нового участника в Общество с ограниченной ответственностью.</w:t>
      </w:r>
    </w:p>
    <w:p w14:paraId="6B2EAE90" w14:textId="77777777" w:rsidR="00552FC9" w:rsidRDefault="00552FC9" w:rsidP="00552FC9">
      <w:pPr>
        <w:pStyle w:val="af2"/>
        <w:ind w:left="0" w:firstLine="709"/>
        <w:jc w:val="both"/>
        <w:rPr>
          <w:i/>
          <w:sz w:val="28"/>
          <w:szCs w:val="28"/>
        </w:rPr>
      </w:pPr>
    </w:p>
    <w:p w14:paraId="78EBB648" w14:textId="77777777" w:rsidR="00552FC9" w:rsidRPr="009E11D6" w:rsidRDefault="00552FC9" w:rsidP="00A97686">
      <w:pPr>
        <w:pStyle w:val="af2"/>
        <w:numPr>
          <w:ilvl w:val="0"/>
          <w:numId w:val="9"/>
        </w:numPr>
        <w:spacing w:after="200" w:line="276" w:lineRule="auto"/>
        <w:ind w:left="0" w:firstLine="709"/>
        <w:jc w:val="both"/>
        <w:rPr>
          <w:sz w:val="28"/>
          <w:szCs w:val="28"/>
        </w:rPr>
      </w:pPr>
      <w:r w:rsidRPr="009E11D6">
        <w:rPr>
          <w:sz w:val="28"/>
          <w:szCs w:val="28"/>
        </w:rPr>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регламентирующие увеличение имущества таким образом. </w:t>
      </w:r>
    </w:p>
    <w:p w14:paraId="05BCDE9F" w14:textId="77777777" w:rsidR="00552FC9" w:rsidRDefault="00552FC9" w:rsidP="00552FC9">
      <w:pPr>
        <w:pStyle w:val="af2"/>
        <w:ind w:left="0" w:firstLine="709"/>
        <w:contextualSpacing w:val="0"/>
        <w:jc w:val="both"/>
        <w:rPr>
          <w:i/>
          <w:sz w:val="28"/>
          <w:szCs w:val="28"/>
        </w:rPr>
      </w:pPr>
      <w:r w:rsidRPr="00DA650F">
        <w:rPr>
          <w:i/>
          <w:sz w:val="28"/>
          <w:szCs w:val="28"/>
        </w:rPr>
        <w:t>Вправе ли участники внести вклады в имущество ООО</w:t>
      </w:r>
      <w:r>
        <w:rPr>
          <w:i/>
          <w:sz w:val="28"/>
          <w:szCs w:val="28"/>
        </w:rPr>
        <w:t xml:space="preserve"> «Заря»</w:t>
      </w:r>
      <w:r w:rsidRPr="00DA650F">
        <w:rPr>
          <w:i/>
          <w:sz w:val="28"/>
          <w:szCs w:val="28"/>
        </w:rPr>
        <w:t xml:space="preserve"> на основании решения?</w:t>
      </w:r>
    </w:p>
    <w:p w14:paraId="3AA56CBA" w14:textId="5C3AE3A4" w:rsidR="00552FC9" w:rsidRDefault="00552FC9" w:rsidP="00D2544F">
      <w:pPr>
        <w:pStyle w:val="1-21"/>
        <w:tabs>
          <w:tab w:val="left" w:pos="426"/>
        </w:tabs>
        <w:spacing w:line="360" w:lineRule="auto"/>
        <w:ind w:left="0" w:right="-36" w:firstLine="0"/>
        <w:jc w:val="both"/>
        <w:rPr>
          <w:sz w:val="28"/>
        </w:rPr>
      </w:pPr>
    </w:p>
    <w:p w14:paraId="64079201" w14:textId="2DAD697A" w:rsidR="00EB6D29" w:rsidRPr="00271C0F" w:rsidRDefault="00EB6D29" w:rsidP="00D2544F">
      <w:pPr>
        <w:pStyle w:val="1-21"/>
        <w:tabs>
          <w:tab w:val="left" w:pos="426"/>
        </w:tabs>
        <w:spacing w:line="360" w:lineRule="auto"/>
        <w:ind w:left="0" w:right="-36" w:firstLine="0"/>
        <w:jc w:val="both"/>
        <w:rPr>
          <w:sz w:val="24"/>
          <w:szCs w:val="24"/>
        </w:rPr>
      </w:pPr>
      <w:r>
        <w:rPr>
          <w:b/>
          <w:sz w:val="28"/>
        </w:rPr>
        <w:t xml:space="preserve">                                       </w:t>
      </w:r>
      <w:r w:rsidRPr="00271C0F">
        <w:rPr>
          <w:b/>
          <w:color w:val="000000" w:themeColor="text1"/>
          <w:sz w:val="24"/>
          <w:szCs w:val="24"/>
        </w:rPr>
        <w:t>Пример</w:t>
      </w:r>
      <w:r w:rsidRPr="00271C0F">
        <w:rPr>
          <w:color w:val="000000" w:themeColor="text1"/>
          <w:sz w:val="24"/>
          <w:szCs w:val="24"/>
        </w:rPr>
        <w:t xml:space="preserve"> </w:t>
      </w:r>
      <w:r w:rsidR="00271C0F" w:rsidRPr="00271C0F">
        <w:rPr>
          <w:b/>
          <w:color w:val="000000" w:themeColor="text1"/>
          <w:sz w:val="24"/>
          <w:szCs w:val="24"/>
        </w:rPr>
        <w:t>э</w:t>
      </w:r>
      <w:r w:rsidRPr="00271C0F">
        <w:rPr>
          <w:b/>
          <w:color w:val="000000" w:themeColor="text1"/>
          <w:sz w:val="24"/>
          <w:szCs w:val="24"/>
        </w:rPr>
        <w:t>кзаменационного билета</w:t>
      </w:r>
    </w:p>
    <w:p w14:paraId="18ADE93A" w14:textId="0EEDCF74" w:rsidR="00EB6D29" w:rsidRDefault="00271C0F" w:rsidP="00271C0F">
      <w:pPr>
        <w:pStyle w:val="1-21"/>
        <w:tabs>
          <w:tab w:val="left" w:pos="426"/>
        </w:tabs>
        <w:spacing w:line="360" w:lineRule="auto"/>
        <w:ind w:left="0" w:right="-36" w:firstLine="0"/>
        <w:jc w:val="center"/>
        <w:rPr>
          <w:b/>
          <w:sz w:val="24"/>
          <w:szCs w:val="24"/>
        </w:rPr>
      </w:pPr>
      <w:r w:rsidRPr="00271C0F">
        <w:rPr>
          <w:b/>
          <w:sz w:val="24"/>
          <w:szCs w:val="24"/>
        </w:rPr>
        <w:t>Федеральное государственное образовательное учреждение высшего образования</w:t>
      </w:r>
    </w:p>
    <w:p w14:paraId="543C3C67" w14:textId="77777777" w:rsidR="00271C0F" w:rsidRPr="00271C0F" w:rsidRDefault="00271C0F" w:rsidP="00271C0F">
      <w:pPr>
        <w:pStyle w:val="1-21"/>
        <w:tabs>
          <w:tab w:val="left" w:pos="426"/>
        </w:tabs>
        <w:spacing w:line="360" w:lineRule="auto"/>
        <w:ind w:left="0" w:right="-36" w:firstLine="0"/>
        <w:jc w:val="center"/>
        <w:rPr>
          <w:b/>
          <w:sz w:val="24"/>
          <w:szCs w:val="24"/>
        </w:rPr>
      </w:pPr>
    </w:p>
    <w:p w14:paraId="492EA10C" w14:textId="3644D4AE" w:rsidR="00271C0F" w:rsidRPr="00271C0F" w:rsidRDefault="00271C0F" w:rsidP="00271C0F">
      <w:pPr>
        <w:pStyle w:val="1-21"/>
        <w:tabs>
          <w:tab w:val="left" w:pos="426"/>
        </w:tabs>
        <w:ind w:left="0" w:right="-36" w:firstLine="0"/>
        <w:jc w:val="center"/>
        <w:rPr>
          <w:b/>
          <w:sz w:val="24"/>
          <w:szCs w:val="24"/>
        </w:rPr>
      </w:pPr>
      <w:r w:rsidRPr="00271C0F">
        <w:rPr>
          <w:b/>
          <w:sz w:val="24"/>
          <w:szCs w:val="24"/>
        </w:rPr>
        <w:t>«ФИНАНСОВЫЙ УНИВЕРСИТЕТ ПРИ ПРАВИТЕЛЬСТВЕ РОССИЙСКОЙ ФЕДЕРАЦИИ»</w:t>
      </w:r>
    </w:p>
    <w:p w14:paraId="099FEFB4" w14:textId="2669791B" w:rsidR="00271C0F" w:rsidRDefault="00271C0F" w:rsidP="00271C0F">
      <w:pPr>
        <w:pStyle w:val="1-21"/>
        <w:tabs>
          <w:tab w:val="left" w:pos="426"/>
        </w:tabs>
        <w:ind w:left="0" w:right="-36" w:firstLine="0"/>
        <w:jc w:val="center"/>
        <w:rPr>
          <w:b/>
          <w:sz w:val="24"/>
          <w:szCs w:val="24"/>
        </w:rPr>
      </w:pPr>
      <w:r w:rsidRPr="00271C0F">
        <w:rPr>
          <w:b/>
          <w:sz w:val="24"/>
          <w:szCs w:val="24"/>
        </w:rPr>
        <w:t>(Финансовый университет)</w:t>
      </w:r>
    </w:p>
    <w:p w14:paraId="3757BB1B" w14:textId="77777777" w:rsidR="00271C0F" w:rsidRPr="00271C0F" w:rsidRDefault="00271C0F" w:rsidP="00271C0F">
      <w:pPr>
        <w:pStyle w:val="1-21"/>
        <w:tabs>
          <w:tab w:val="left" w:pos="426"/>
        </w:tabs>
        <w:ind w:left="0" w:right="-36" w:firstLine="0"/>
        <w:jc w:val="center"/>
        <w:rPr>
          <w:b/>
          <w:sz w:val="24"/>
          <w:szCs w:val="24"/>
        </w:rPr>
      </w:pPr>
    </w:p>
    <w:p w14:paraId="3DF0B345" w14:textId="3F4239A1" w:rsidR="00EB6D29" w:rsidRDefault="00271C0F" w:rsidP="00271C0F">
      <w:pPr>
        <w:pStyle w:val="1-21"/>
        <w:tabs>
          <w:tab w:val="left" w:pos="426"/>
        </w:tabs>
        <w:spacing w:line="360" w:lineRule="auto"/>
        <w:ind w:left="0" w:right="-36" w:firstLine="0"/>
        <w:jc w:val="center"/>
        <w:rPr>
          <w:b/>
          <w:sz w:val="24"/>
          <w:szCs w:val="24"/>
        </w:rPr>
      </w:pPr>
      <w:r w:rsidRPr="00271C0F">
        <w:rPr>
          <w:b/>
          <w:sz w:val="24"/>
          <w:szCs w:val="24"/>
        </w:rPr>
        <w:t>ЭКЗАМЕНАЦИОННЫЙ БИЛЕТ №___</w:t>
      </w:r>
    </w:p>
    <w:p w14:paraId="03B5A09A" w14:textId="77777777" w:rsidR="00271C0F" w:rsidRDefault="00271C0F" w:rsidP="00271C0F">
      <w:pPr>
        <w:tabs>
          <w:tab w:val="num" w:pos="284"/>
        </w:tabs>
        <w:jc w:val="both"/>
        <w:rPr>
          <w:b/>
          <w:sz w:val="24"/>
          <w:szCs w:val="24"/>
        </w:rPr>
      </w:pPr>
    </w:p>
    <w:p w14:paraId="5C36FCE4" w14:textId="5107E204" w:rsidR="00271C0F" w:rsidRDefault="007E4D33" w:rsidP="00271C0F">
      <w:pPr>
        <w:tabs>
          <w:tab w:val="num" w:pos="284"/>
        </w:tabs>
        <w:jc w:val="both"/>
        <w:rPr>
          <w:sz w:val="24"/>
          <w:szCs w:val="24"/>
        </w:rPr>
      </w:pPr>
      <w:r>
        <w:rPr>
          <w:b/>
          <w:sz w:val="24"/>
          <w:szCs w:val="24"/>
        </w:rPr>
        <w:t>1 вопрос</w:t>
      </w:r>
      <w:r w:rsidR="00271C0F">
        <w:rPr>
          <w:sz w:val="24"/>
          <w:szCs w:val="24"/>
        </w:rPr>
        <w:t xml:space="preserve"> </w:t>
      </w:r>
      <w:r w:rsidR="00271C0F" w:rsidRPr="003C2ACD">
        <w:rPr>
          <w:sz w:val="24"/>
          <w:szCs w:val="24"/>
        </w:rPr>
        <w:t>(15 баллов)</w:t>
      </w:r>
    </w:p>
    <w:p w14:paraId="4D012974" w14:textId="5BDD84A8" w:rsidR="00271C0F" w:rsidRPr="003C2ACD" w:rsidRDefault="00271C0F" w:rsidP="00271C0F">
      <w:pPr>
        <w:tabs>
          <w:tab w:val="num" w:pos="284"/>
        </w:tabs>
        <w:jc w:val="both"/>
        <w:rPr>
          <w:sz w:val="24"/>
          <w:szCs w:val="24"/>
        </w:rPr>
      </w:pPr>
      <w:r w:rsidRPr="008131F8">
        <w:rPr>
          <w:sz w:val="24"/>
          <w:szCs w:val="24"/>
        </w:rPr>
        <w:t>Понятие и виды производственного кооператива, система органов управления в кооперативе</w:t>
      </w:r>
      <w:r w:rsidRPr="003C2ACD">
        <w:rPr>
          <w:sz w:val="24"/>
          <w:szCs w:val="24"/>
        </w:rPr>
        <w:t xml:space="preserve"> </w:t>
      </w:r>
    </w:p>
    <w:p w14:paraId="162EA47D" w14:textId="77777777" w:rsidR="007E4D33" w:rsidRDefault="007E4D33" w:rsidP="00271C0F">
      <w:pPr>
        <w:tabs>
          <w:tab w:val="num" w:pos="284"/>
        </w:tabs>
        <w:jc w:val="both"/>
        <w:rPr>
          <w:b/>
          <w:sz w:val="24"/>
          <w:szCs w:val="24"/>
        </w:rPr>
      </w:pPr>
    </w:p>
    <w:p w14:paraId="40A02301" w14:textId="54BD7A5A" w:rsidR="00271C0F" w:rsidRPr="003C2ACD" w:rsidRDefault="00271C0F" w:rsidP="00271C0F">
      <w:pPr>
        <w:tabs>
          <w:tab w:val="num" w:pos="284"/>
        </w:tabs>
        <w:jc w:val="both"/>
        <w:rPr>
          <w:sz w:val="24"/>
          <w:szCs w:val="24"/>
        </w:rPr>
      </w:pPr>
      <w:r>
        <w:rPr>
          <w:b/>
          <w:sz w:val="24"/>
          <w:szCs w:val="24"/>
        </w:rPr>
        <w:t>2</w:t>
      </w:r>
      <w:r w:rsidR="007E4D33">
        <w:rPr>
          <w:b/>
          <w:sz w:val="24"/>
          <w:szCs w:val="24"/>
        </w:rPr>
        <w:t xml:space="preserve"> вопрос</w:t>
      </w:r>
      <w:r>
        <w:rPr>
          <w:sz w:val="24"/>
          <w:szCs w:val="24"/>
        </w:rPr>
        <w:t xml:space="preserve"> </w:t>
      </w:r>
      <w:r w:rsidRPr="003C2ACD">
        <w:rPr>
          <w:sz w:val="24"/>
          <w:szCs w:val="24"/>
        </w:rPr>
        <w:t>(</w:t>
      </w:r>
      <w:r>
        <w:rPr>
          <w:sz w:val="24"/>
          <w:szCs w:val="24"/>
        </w:rPr>
        <w:t>15</w:t>
      </w:r>
      <w:r w:rsidRPr="003C2ACD">
        <w:rPr>
          <w:sz w:val="24"/>
          <w:szCs w:val="24"/>
        </w:rPr>
        <w:t xml:space="preserve"> баллов)</w:t>
      </w:r>
    </w:p>
    <w:p w14:paraId="5A6BAB5D"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1) Корпорация вправе выпускать акции в случае, если:</w:t>
      </w:r>
    </w:p>
    <w:p w14:paraId="6F99EBFE" w14:textId="77777777" w:rsidR="00271C0F" w:rsidRPr="002E39CA" w:rsidRDefault="00271C0F" w:rsidP="00271C0F">
      <w:pPr>
        <w:ind w:left="284"/>
        <w:rPr>
          <w:rFonts w:eastAsia="Calibri"/>
          <w:sz w:val="24"/>
          <w:szCs w:val="24"/>
        </w:rPr>
      </w:pPr>
      <w:r w:rsidRPr="002E39CA">
        <w:rPr>
          <w:rFonts w:eastAsia="Calibri"/>
          <w:sz w:val="24"/>
          <w:szCs w:val="24"/>
        </w:rPr>
        <w:t>а) она является хозяйственным партнерством;</w:t>
      </w:r>
    </w:p>
    <w:p w14:paraId="7EFF6DF9" w14:textId="77777777" w:rsidR="00271C0F" w:rsidRPr="002E39CA" w:rsidRDefault="00271C0F" w:rsidP="00271C0F">
      <w:pPr>
        <w:ind w:left="284"/>
        <w:rPr>
          <w:rFonts w:eastAsia="Calibri"/>
          <w:sz w:val="24"/>
          <w:szCs w:val="24"/>
        </w:rPr>
      </w:pPr>
      <w:r w:rsidRPr="002E39CA">
        <w:rPr>
          <w:rFonts w:eastAsia="Calibri"/>
          <w:sz w:val="24"/>
          <w:szCs w:val="24"/>
        </w:rPr>
        <w:t>б) она является акционерным обществом;</w:t>
      </w:r>
    </w:p>
    <w:p w14:paraId="282AEFA8" w14:textId="77777777" w:rsidR="00271C0F" w:rsidRPr="002E39CA" w:rsidRDefault="00271C0F" w:rsidP="00271C0F">
      <w:pPr>
        <w:ind w:left="284"/>
        <w:rPr>
          <w:rFonts w:eastAsia="Calibri"/>
          <w:sz w:val="24"/>
          <w:szCs w:val="24"/>
        </w:rPr>
      </w:pPr>
      <w:r w:rsidRPr="002E39CA">
        <w:rPr>
          <w:rFonts w:eastAsia="Calibri"/>
          <w:sz w:val="24"/>
          <w:szCs w:val="24"/>
        </w:rPr>
        <w:t>в) это предусмотрено в ее учредительных документах;</w:t>
      </w:r>
    </w:p>
    <w:p w14:paraId="1238BFCC" w14:textId="77777777" w:rsidR="00271C0F" w:rsidRPr="002E39CA" w:rsidRDefault="00271C0F" w:rsidP="00271C0F">
      <w:pPr>
        <w:ind w:left="284"/>
        <w:rPr>
          <w:rFonts w:eastAsia="Calibri"/>
          <w:sz w:val="24"/>
          <w:szCs w:val="24"/>
        </w:rPr>
      </w:pPr>
      <w:r w:rsidRPr="002E39CA">
        <w:rPr>
          <w:rFonts w:eastAsia="Calibri"/>
          <w:sz w:val="24"/>
          <w:szCs w:val="24"/>
        </w:rPr>
        <w:t>г) такое решение принято на общем собрании.</w:t>
      </w:r>
    </w:p>
    <w:p w14:paraId="2622BEB1"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2) Члены полного товариществе вправе выйти из товарищества, подав заявление за _______________________________________ до даты предполагаемого выхода.</w:t>
      </w:r>
    </w:p>
    <w:p w14:paraId="1DFA4E04"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3) Целевой (специальной) правоспособностью обладает:</w:t>
      </w:r>
    </w:p>
    <w:p w14:paraId="268FAE65" w14:textId="77777777" w:rsidR="00271C0F" w:rsidRPr="002E39CA" w:rsidRDefault="00271C0F" w:rsidP="00271C0F">
      <w:pPr>
        <w:ind w:left="284"/>
        <w:rPr>
          <w:sz w:val="24"/>
          <w:szCs w:val="24"/>
        </w:rPr>
      </w:pPr>
      <w:r w:rsidRPr="002E39CA">
        <w:rPr>
          <w:sz w:val="24"/>
          <w:szCs w:val="24"/>
        </w:rPr>
        <w:t>а) потребительский кооператив;</w:t>
      </w:r>
    </w:p>
    <w:p w14:paraId="71222258" w14:textId="77777777" w:rsidR="00271C0F" w:rsidRPr="002E39CA" w:rsidRDefault="00271C0F" w:rsidP="00271C0F">
      <w:pPr>
        <w:ind w:left="284"/>
        <w:rPr>
          <w:sz w:val="24"/>
          <w:szCs w:val="24"/>
        </w:rPr>
      </w:pPr>
      <w:r w:rsidRPr="002E39CA">
        <w:rPr>
          <w:sz w:val="24"/>
          <w:szCs w:val="24"/>
        </w:rPr>
        <w:t>б) акционерное общество;</w:t>
      </w:r>
    </w:p>
    <w:p w14:paraId="458C7903" w14:textId="77777777" w:rsidR="00271C0F" w:rsidRPr="002E39CA" w:rsidRDefault="00271C0F" w:rsidP="00271C0F">
      <w:pPr>
        <w:ind w:left="284"/>
        <w:rPr>
          <w:sz w:val="24"/>
          <w:szCs w:val="24"/>
        </w:rPr>
      </w:pPr>
      <w:r w:rsidRPr="002E39CA">
        <w:rPr>
          <w:sz w:val="24"/>
          <w:szCs w:val="24"/>
        </w:rPr>
        <w:t>в) товарищество на вере;</w:t>
      </w:r>
    </w:p>
    <w:p w14:paraId="390B496C" w14:textId="77777777" w:rsidR="00271C0F" w:rsidRPr="002E39CA" w:rsidRDefault="00271C0F" w:rsidP="00271C0F">
      <w:pPr>
        <w:ind w:left="284"/>
        <w:rPr>
          <w:sz w:val="24"/>
          <w:szCs w:val="24"/>
        </w:rPr>
      </w:pPr>
      <w:r w:rsidRPr="002E39CA">
        <w:rPr>
          <w:sz w:val="24"/>
          <w:szCs w:val="24"/>
        </w:rPr>
        <w:t>г) общество с ограниченной ответственностью</w:t>
      </w:r>
    </w:p>
    <w:p w14:paraId="010C8C34" w14:textId="77777777" w:rsidR="00271C0F" w:rsidRDefault="00271C0F" w:rsidP="00271C0F">
      <w:pPr>
        <w:pStyle w:val="af2"/>
        <w:tabs>
          <w:tab w:val="left" w:pos="284"/>
          <w:tab w:val="left" w:pos="426"/>
        </w:tabs>
        <w:ind w:left="0"/>
        <w:rPr>
          <w:sz w:val="24"/>
          <w:szCs w:val="24"/>
        </w:rPr>
      </w:pPr>
      <w:r w:rsidRPr="002E39CA">
        <w:rPr>
          <w:sz w:val="24"/>
          <w:szCs w:val="24"/>
        </w:rPr>
        <w:t>4) Минимальное число членов производственного кооператива составляет _____________</w:t>
      </w:r>
    </w:p>
    <w:p w14:paraId="596B63CE"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5) При ликвидации юридического лица в первую очередь удовлетворяются требования:</w:t>
      </w:r>
    </w:p>
    <w:p w14:paraId="07E0C988" w14:textId="77777777" w:rsidR="00271C0F" w:rsidRPr="002E39CA" w:rsidRDefault="00271C0F" w:rsidP="00271C0F">
      <w:pPr>
        <w:ind w:left="284"/>
        <w:rPr>
          <w:rFonts w:eastAsia="Calibri"/>
          <w:sz w:val="24"/>
          <w:szCs w:val="24"/>
        </w:rPr>
      </w:pPr>
      <w:r w:rsidRPr="002E39CA">
        <w:rPr>
          <w:rFonts w:eastAsia="Calibri"/>
          <w:sz w:val="24"/>
          <w:szCs w:val="24"/>
        </w:rPr>
        <w:t>а) по погашению задолженности по обязательным платежам в бюджет;</w:t>
      </w:r>
    </w:p>
    <w:p w14:paraId="55A0105D" w14:textId="77777777" w:rsidR="00271C0F" w:rsidRPr="002E39CA" w:rsidRDefault="00271C0F" w:rsidP="00271C0F">
      <w:pPr>
        <w:ind w:left="284"/>
        <w:rPr>
          <w:rFonts w:eastAsia="Calibri"/>
          <w:sz w:val="24"/>
          <w:szCs w:val="24"/>
        </w:rPr>
      </w:pPr>
      <w:r w:rsidRPr="002E39CA">
        <w:rPr>
          <w:rFonts w:eastAsia="Calibri"/>
          <w:sz w:val="24"/>
          <w:szCs w:val="24"/>
        </w:rPr>
        <w:t>б) кредиторов по обязательствам, обеспеченным залогом имущества ликвидируемого юридического лица;</w:t>
      </w:r>
    </w:p>
    <w:p w14:paraId="78A0B532" w14:textId="77777777" w:rsidR="00271C0F" w:rsidRPr="002E39CA" w:rsidRDefault="00271C0F" w:rsidP="00271C0F">
      <w:pPr>
        <w:ind w:left="284"/>
        <w:rPr>
          <w:rFonts w:eastAsia="Calibri"/>
          <w:sz w:val="24"/>
          <w:szCs w:val="24"/>
        </w:rPr>
      </w:pPr>
      <w:r w:rsidRPr="002E39CA">
        <w:rPr>
          <w:rFonts w:eastAsia="Calibri"/>
          <w:sz w:val="24"/>
          <w:szCs w:val="24"/>
        </w:rPr>
        <w:t>в) лиц, работающих по трудовому договору, о выплате им выходных пособий и заработной платы;</w:t>
      </w:r>
    </w:p>
    <w:p w14:paraId="48543134" w14:textId="77777777" w:rsidR="00271C0F" w:rsidRPr="002E39CA" w:rsidRDefault="00271C0F" w:rsidP="00271C0F">
      <w:pPr>
        <w:ind w:left="284"/>
        <w:rPr>
          <w:rFonts w:eastAsia="Calibri"/>
          <w:sz w:val="24"/>
          <w:szCs w:val="24"/>
        </w:rPr>
      </w:pPr>
      <w:r w:rsidRPr="002E39CA">
        <w:rPr>
          <w:rFonts w:eastAsia="Calibri"/>
          <w:sz w:val="24"/>
          <w:szCs w:val="24"/>
        </w:rPr>
        <w:t>г) граждан за причинение вреда жизни или здоровью.</w:t>
      </w:r>
    </w:p>
    <w:p w14:paraId="7C6DAF8B" w14:textId="77777777" w:rsidR="007E4D33" w:rsidRDefault="007E4D33" w:rsidP="00271C0F">
      <w:pPr>
        <w:tabs>
          <w:tab w:val="num" w:pos="284"/>
        </w:tabs>
        <w:jc w:val="both"/>
        <w:rPr>
          <w:b/>
          <w:sz w:val="24"/>
          <w:szCs w:val="24"/>
        </w:rPr>
      </w:pPr>
    </w:p>
    <w:p w14:paraId="60F08369" w14:textId="367688DF" w:rsidR="00271C0F" w:rsidRPr="003C2ACD" w:rsidRDefault="00271C0F" w:rsidP="00271C0F">
      <w:pPr>
        <w:tabs>
          <w:tab w:val="num" w:pos="284"/>
        </w:tabs>
        <w:jc w:val="both"/>
        <w:rPr>
          <w:sz w:val="24"/>
          <w:szCs w:val="24"/>
        </w:rPr>
      </w:pPr>
      <w:r>
        <w:rPr>
          <w:b/>
          <w:sz w:val="24"/>
          <w:szCs w:val="24"/>
        </w:rPr>
        <w:t>3</w:t>
      </w:r>
      <w:r w:rsidRPr="003C2ACD">
        <w:rPr>
          <w:b/>
          <w:sz w:val="24"/>
          <w:szCs w:val="24"/>
        </w:rPr>
        <w:t xml:space="preserve"> вопрос.</w:t>
      </w:r>
      <w:r>
        <w:rPr>
          <w:sz w:val="24"/>
          <w:szCs w:val="24"/>
        </w:rPr>
        <w:t xml:space="preserve"> </w:t>
      </w:r>
      <w:r w:rsidRPr="003C2ACD">
        <w:rPr>
          <w:sz w:val="24"/>
          <w:szCs w:val="24"/>
        </w:rPr>
        <w:t>Практическое задание (</w:t>
      </w:r>
      <w:r>
        <w:rPr>
          <w:sz w:val="24"/>
          <w:szCs w:val="24"/>
        </w:rPr>
        <w:t>30</w:t>
      </w:r>
      <w:r w:rsidRPr="003C2ACD">
        <w:rPr>
          <w:sz w:val="24"/>
          <w:szCs w:val="24"/>
        </w:rPr>
        <w:t xml:space="preserve"> баллов):</w:t>
      </w:r>
    </w:p>
    <w:p w14:paraId="05EE4617" w14:textId="77777777" w:rsidR="00271C0F" w:rsidRPr="00182F4B" w:rsidRDefault="00271C0F" w:rsidP="00271C0F">
      <w:pPr>
        <w:pStyle w:val="af2"/>
        <w:tabs>
          <w:tab w:val="left" w:pos="426"/>
          <w:tab w:val="left" w:pos="8820"/>
        </w:tabs>
        <w:ind w:left="0" w:firstLine="567"/>
        <w:contextualSpacing w:val="0"/>
        <w:jc w:val="both"/>
        <w:rPr>
          <w:sz w:val="24"/>
          <w:szCs w:val="24"/>
        </w:rPr>
      </w:pPr>
      <w:r w:rsidRPr="00D15510">
        <w:rPr>
          <w:sz w:val="24"/>
          <w:szCs w:val="24"/>
        </w:rPr>
        <w:t xml:space="preserve">Из-за длительного неисполнения обязательств перед кредиторами, в отношении </w:t>
      </w:r>
      <w:r>
        <w:rPr>
          <w:sz w:val="24"/>
          <w:szCs w:val="24"/>
        </w:rPr>
        <w:t xml:space="preserve">ООО </w:t>
      </w:r>
      <w:r w:rsidRPr="00D15510">
        <w:rPr>
          <w:sz w:val="24"/>
          <w:szCs w:val="24"/>
        </w:rPr>
        <w:t>«</w:t>
      </w:r>
      <w:r>
        <w:rPr>
          <w:sz w:val="24"/>
          <w:szCs w:val="24"/>
        </w:rPr>
        <w:t>Рассвет</w:t>
      </w:r>
      <w:r w:rsidRPr="00D15510">
        <w:rPr>
          <w:sz w:val="24"/>
          <w:szCs w:val="24"/>
        </w:rPr>
        <w:t>» было инициировано дело о банкротстве. Несколько участников, узнав об этом, обратились с заявлениями о выходе по собственному желанию. Получив отказ, участники обратились в суд с иском о нарушении их права на выход из организации.</w:t>
      </w:r>
    </w:p>
    <w:p w14:paraId="3B1B1A41" w14:textId="77777777" w:rsidR="007E4D33" w:rsidRDefault="00271C0F" w:rsidP="007E4D33">
      <w:pPr>
        <w:pStyle w:val="1-21"/>
        <w:tabs>
          <w:tab w:val="left" w:pos="426"/>
        </w:tabs>
        <w:ind w:left="0" w:right="-36" w:firstLine="0"/>
        <w:rPr>
          <w:i/>
          <w:sz w:val="24"/>
          <w:szCs w:val="24"/>
        </w:rPr>
      </w:pPr>
      <w:r w:rsidRPr="00D15510">
        <w:rPr>
          <w:i/>
          <w:sz w:val="24"/>
          <w:szCs w:val="24"/>
        </w:rPr>
        <w:t xml:space="preserve">Вправе ли </w:t>
      </w:r>
      <w:r>
        <w:rPr>
          <w:i/>
          <w:sz w:val="24"/>
          <w:szCs w:val="24"/>
        </w:rPr>
        <w:t>общество</w:t>
      </w:r>
      <w:r w:rsidRPr="00D15510">
        <w:rPr>
          <w:i/>
          <w:sz w:val="24"/>
          <w:szCs w:val="24"/>
        </w:rPr>
        <w:t xml:space="preserve"> отказать участникам в выходе? </w:t>
      </w:r>
    </w:p>
    <w:p w14:paraId="19D53FBE" w14:textId="77777777" w:rsidR="007E4D33" w:rsidRDefault="00271C0F" w:rsidP="007E4D33">
      <w:pPr>
        <w:pStyle w:val="1-21"/>
        <w:tabs>
          <w:tab w:val="left" w:pos="426"/>
        </w:tabs>
        <w:ind w:left="0" w:right="-36" w:firstLine="0"/>
        <w:rPr>
          <w:i/>
          <w:sz w:val="24"/>
          <w:szCs w:val="24"/>
        </w:rPr>
      </w:pPr>
      <w:r>
        <w:rPr>
          <w:i/>
          <w:sz w:val="24"/>
          <w:szCs w:val="24"/>
        </w:rPr>
        <w:t xml:space="preserve">Какие основания для отказа в праве на выход Вы можете назвать? </w:t>
      </w:r>
    </w:p>
    <w:p w14:paraId="5068BDD5" w14:textId="77777777" w:rsidR="007E4D33" w:rsidRDefault="00271C0F" w:rsidP="007E4D33">
      <w:pPr>
        <w:pStyle w:val="1-21"/>
        <w:tabs>
          <w:tab w:val="left" w:pos="426"/>
        </w:tabs>
        <w:ind w:left="0" w:right="-36" w:firstLine="0"/>
        <w:rPr>
          <w:i/>
          <w:sz w:val="24"/>
          <w:szCs w:val="24"/>
        </w:rPr>
      </w:pPr>
      <w:r>
        <w:rPr>
          <w:i/>
          <w:sz w:val="24"/>
          <w:szCs w:val="24"/>
        </w:rPr>
        <w:t xml:space="preserve">Как должно приниматься решение о выходе из общества? </w:t>
      </w:r>
    </w:p>
    <w:p w14:paraId="6927FDB5" w14:textId="1C63A092" w:rsidR="00271C0F" w:rsidRDefault="00271C0F" w:rsidP="007E4D33">
      <w:pPr>
        <w:pStyle w:val="1-21"/>
        <w:tabs>
          <w:tab w:val="left" w:pos="426"/>
        </w:tabs>
        <w:ind w:left="0" w:right="-36" w:firstLine="0"/>
        <w:rPr>
          <w:i/>
          <w:sz w:val="24"/>
          <w:szCs w:val="24"/>
        </w:rPr>
      </w:pPr>
      <w:r>
        <w:rPr>
          <w:i/>
          <w:sz w:val="24"/>
          <w:szCs w:val="24"/>
        </w:rPr>
        <w:t>Какие требования установлены к оформлению выхода участника?</w:t>
      </w:r>
    </w:p>
    <w:p w14:paraId="2A36EF61" w14:textId="77777777" w:rsidR="007E4D33" w:rsidRDefault="007E4D33" w:rsidP="007E4D33">
      <w:pPr>
        <w:pStyle w:val="af2"/>
        <w:tabs>
          <w:tab w:val="left" w:pos="7513"/>
        </w:tabs>
        <w:ind w:left="0"/>
        <w:jc w:val="both"/>
      </w:pPr>
    </w:p>
    <w:p w14:paraId="3AC6DDD3" w14:textId="7A7D0BB4" w:rsidR="007E4D33" w:rsidRPr="00242FEE" w:rsidRDefault="007E4D33" w:rsidP="007E4D33">
      <w:pPr>
        <w:pStyle w:val="af2"/>
        <w:tabs>
          <w:tab w:val="left" w:pos="7513"/>
        </w:tabs>
        <w:ind w:left="0"/>
        <w:jc w:val="both"/>
      </w:pPr>
      <w:proofErr w:type="gramStart"/>
      <w:r>
        <w:t xml:space="preserve">Подготовил:   </w:t>
      </w:r>
      <w:proofErr w:type="gramEnd"/>
      <w:r>
        <w:t xml:space="preserve">                                                  ________________М.О. Ручкина</w:t>
      </w:r>
    </w:p>
    <w:p w14:paraId="7A38BA4C" w14:textId="77777777" w:rsidR="007E4D33" w:rsidRPr="00242FEE" w:rsidRDefault="007E4D33" w:rsidP="007E4D33">
      <w:pPr>
        <w:pStyle w:val="af2"/>
        <w:ind w:left="0"/>
        <w:jc w:val="both"/>
      </w:pPr>
    </w:p>
    <w:p w14:paraId="6D4FDCDC" w14:textId="77777777" w:rsidR="007E4D33" w:rsidRDefault="007E4D33" w:rsidP="007E4D33">
      <w:pPr>
        <w:pStyle w:val="af2"/>
        <w:ind w:left="0"/>
        <w:jc w:val="both"/>
      </w:pPr>
      <w:r>
        <w:t>Утверждаю:</w:t>
      </w:r>
    </w:p>
    <w:p w14:paraId="2BD8C974" w14:textId="305C37AB" w:rsidR="007E4D33" w:rsidRPr="00242FEE" w:rsidRDefault="007E4D33" w:rsidP="007E4D33">
      <w:pPr>
        <w:pStyle w:val="af2"/>
        <w:tabs>
          <w:tab w:val="left" w:pos="4111"/>
          <w:tab w:val="left" w:pos="5954"/>
        </w:tabs>
        <w:ind w:left="0" w:right="-143"/>
        <w:jc w:val="both"/>
      </w:pPr>
      <w:r>
        <w:t>Заведующий кафедрой</w:t>
      </w:r>
      <w:r w:rsidRPr="00242FEE">
        <w:tab/>
      </w:r>
      <w:r>
        <w:t xml:space="preserve">________________ </w:t>
      </w:r>
      <w:r>
        <w:tab/>
        <w:t xml:space="preserve">С.Г. Павликов </w:t>
      </w:r>
      <w:r w:rsidRPr="00242FEE">
        <w:t>«</w:t>
      </w:r>
      <w:r>
        <w:t>___» _________ 20__</w:t>
      </w:r>
      <w:r w:rsidRPr="00242FEE">
        <w:t xml:space="preserve"> г.</w:t>
      </w:r>
    </w:p>
    <w:p w14:paraId="3513B09F" w14:textId="77777777" w:rsidR="007E4D33" w:rsidRPr="00271C0F" w:rsidRDefault="007E4D33" w:rsidP="007E4D33">
      <w:pPr>
        <w:pStyle w:val="1-21"/>
        <w:tabs>
          <w:tab w:val="left" w:pos="426"/>
        </w:tabs>
        <w:ind w:left="0" w:right="-36" w:firstLine="0"/>
        <w:rPr>
          <w:b/>
          <w:sz w:val="24"/>
          <w:szCs w:val="24"/>
        </w:rPr>
      </w:pPr>
    </w:p>
    <w:p w14:paraId="6486D5F2" w14:textId="77777777" w:rsidR="006D2A6A" w:rsidRDefault="006D2A6A" w:rsidP="007B3D18">
      <w:pPr>
        <w:pStyle w:val="110"/>
        <w:tabs>
          <w:tab w:val="left" w:pos="993"/>
          <w:tab w:val="left" w:pos="1966"/>
        </w:tabs>
        <w:spacing w:line="360" w:lineRule="auto"/>
        <w:ind w:left="0" w:right="-36" w:firstLine="0"/>
      </w:pPr>
      <w:bookmarkStart w:id="27" w:name="_Toc89950396"/>
      <w:bookmarkStart w:id="28" w:name="_Toc90023700"/>
      <w:bookmarkStart w:id="29"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27"/>
      <w:bookmarkEnd w:id="28"/>
      <w:bookmarkEnd w:id="29"/>
    </w:p>
    <w:p w14:paraId="23CAA172" w14:textId="77777777" w:rsidR="006D2A6A" w:rsidRDefault="006D2A6A" w:rsidP="00694530">
      <w:pPr>
        <w:pStyle w:val="a3"/>
        <w:tabs>
          <w:tab w:val="left" w:pos="993"/>
        </w:tabs>
        <w:spacing w:line="360" w:lineRule="auto"/>
        <w:ind w:left="0" w:right="-36" w:firstLine="566"/>
        <w:jc w:val="both"/>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Pr="00CB3615" w:rsidRDefault="009B06BD" w:rsidP="00CB3615">
      <w:pPr>
        <w:pStyle w:val="110"/>
        <w:numPr>
          <w:ilvl w:val="0"/>
          <w:numId w:val="3"/>
        </w:numPr>
        <w:tabs>
          <w:tab w:val="left" w:pos="426"/>
        </w:tabs>
        <w:spacing w:before="120" w:after="120"/>
        <w:ind w:left="0" w:firstLine="851"/>
      </w:pPr>
      <w:bookmarkStart w:id="30" w:name="_Toc90042617"/>
      <w:r w:rsidRPr="00CB3615">
        <w:t>Перечень</w:t>
      </w:r>
      <w:r w:rsidR="00401617" w:rsidRPr="00CB3615">
        <w:t xml:space="preserve"> </w:t>
      </w:r>
      <w:r w:rsidRPr="00CB3615">
        <w:t>основной</w:t>
      </w:r>
      <w:r w:rsidR="00401617" w:rsidRPr="00CB3615">
        <w:t xml:space="preserve"> </w:t>
      </w:r>
      <w:r w:rsidRPr="00CB3615">
        <w:t>и</w:t>
      </w:r>
      <w:r w:rsidR="00401617" w:rsidRPr="00CB3615">
        <w:t xml:space="preserve"> </w:t>
      </w:r>
      <w:r w:rsidRPr="00CB3615">
        <w:t>дополнительной</w:t>
      </w:r>
      <w:r w:rsidR="00401617" w:rsidRPr="00CB3615">
        <w:t xml:space="preserve"> </w:t>
      </w:r>
      <w:r w:rsidRPr="00CB3615">
        <w:t>учебной</w:t>
      </w:r>
      <w:r w:rsidR="00401617" w:rsidRPr="00CB3615">
        <w:t xml:space="preserve"> </w:t>
      </w:r>
      <w:r w:rsidRPr="00CB3615">
        <w:t>литературы, необходимой для освоения дисциплины</w:t>
      </w:r>
      <w:bookmarkEnd w:id="30"/>
    </w:p>
    <w:p w14:paraId="1F2AF51D" w14:textId="5BA1BA63" w:rsidR="009B06BD" w:rsidRDefault="0009690C" w:rsidP="006A6B6A">
      <w:pPr>
        <w:spacing w:after="240"/>
        <w:rPr>
          <w:b/>
          <w:sz w:val="28"/>
        </w:rPr>
      </w:pPr>
      <w:r w:rsidRPr="00CB3615">
        <w:rPr>
          <w:b/>
          <w:sz w:val="28"/>
        </w:rPr>
        <w:t>Нормативные акты</w:t>
      </w:r>
    </w:p>
    <w:p w14:paraId="03CDE728" w14:textId="77777777" w:rsidR="0072508F" w:rsidRPr="00A77764" w:rsidRDefault="0072508F" w:rsidP="00A97686">
      <w:pPr>
        <w:pStyle w:val="af2"/>
        <w:numPr>
          <w:ilvl w:val="0"/>
          <w:numId w:val="5"/>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D29AB19" w14:textId="77777777" w:rsidR="0072508F" w:rsidRPr="00BF0632" w:rsidRDefault="0072508F" w:rsidP="00A97686">
      <w:pPr>
        <w:pStyle w:val="af2"/>
        <w:numPr>
          <w:ilvl w:val="0"/>
          <w:numId w:val="5"/>
        </w:numPr>
        <w:tabs>
          <w:tab w:val="left" w:pos="851"/>
        </w:tabs>
        <w:spacing w:after="200" w:line="360" w:lineRule="auto"/>
        <w:ind w:left="0" w:firstLine="360"/>
        <w:jc w:val="both"/>
        <w:rPr>
          <w:sz w:val="28"/>
          <w:szCs w:val="28"/>
        </w:rPr>
      </w:pPr>
      <w:r w:rsidRPr="00BF0632">
        <w:rPr>
          <w:sz w:val="28"/>
          <w:szCs w:val="28"/>
        </w:rPr>
        <w:t xml:space="preserve">Гражданский кодекс Российской Федерации (часть вторая) </w:t>
      </w:r>
      <w:hyperlink r:id="rId10" w:tgtFrame="_blank" w:history="1">
        <w:r w:rsidRPr="00BF0632">
          <w:rPr>
            <w:sz w:val="28"/>
            <w:szCs w:val="28"/>
          </w:rPr>
          <w:t>от 26.01.1996 №14-ФЗ (ред. от 01.07.2021, с изм. от 08.07.2021)</w:t>
        </w:r>
      </w:hyperlink>
      <w:r w:rsidRPr="00BF0632">
        <w:rPr>
          <w:sz w:val="28"/>
          <w:szCs w:val="28"/>
        </w:rPr>
        <w:t xml:space="preserve"> // CЗ РФ.29.01.1996. №5 Ст. 410.</w:t>
      </w:r>
    </w:p>
    <w:p w14:paraId="12958F17" w14:textId="77777777" w:rsidR="0072508F" w:rsidRPr="009833D9" w:rsidRDefault="0072508F" w:rsidP="00A97686">
      <w:pPr>
        <w:pStyle w:val="af2"/>
        <w:numPr>
          <w:ilvl w:val="0"/>
          <w:numId w:val="5"/>
        </w:numPr>
        <w:tabs>
          <w:tab w:val="left" w:pos="851"/>
        </w:tabs>
        <w:spacing w:after="200" w:line="360" w:lineRule="auto"/>
        <w:ind w:left="0" w:firstLine="360"/>
        <w:jc w:val="both"/>
        <w:rPr>
          <w:rFonts w:eastAsia="Calibri"/>
          <w:sz w:val="28"/>
          <w:szCs w:val="28"/>
        </w:rPr>
      </w:pPr>
      <w:r w:rsidRPr="00BF0632">
        <w:rPr>
          <w:sz w:val="28"/>
          <w:szCs w:val="28"/>
        </w:rPr>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0E9F10E4" w14:textId="77777777" w:rsidR="0072508F" w:rsidRPr="00BC1AD1" w:rsidRDefault="0072508F" w:rsidP="00A97686">
      <w:pPr>
        <w:pStyle w:val="af2"/>
        <w:numPr>
          <w:ilvl w:val="0"/>
          <w:numId w:val="5"/>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4CD774B4"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t>Федеральный закон от 08.05.1996 N 41-ФЗ (</w:t>
      </w:r>
      <w:r>
        <w:rPr>
          <w:rFonts w:eastAsia="Calibri"/>
          <w:sz w:val="28"/>
          <w:szCs w:val="28"/>
          <w:lang w:bidi="ar-SA"/>
        </w:rPr>
        <w:t>ред. от 05.04.2021</w:t>
      </w:r>
      <w:r w:rsidRPr="00BC1AD1">
        <w:rPr>
          <w:sz w:val="28"/>
          <w:szCs w:val="28"/>
        </w:rPr>
        <w:t>) "О производственных кооперативах" // Собрание законодательства РФ, 13.05.1996, N 20, ст. 2321.</w:t>
      </w:r>
    </w:p>
    <w:p w14:paraId="00A4EA45"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t>Федеральный закон от 12.01.1996 N 7-ФЗ (</w:t>
      </w:r>
      <w:r>
        <w:rPr>
          <w:rFonts w:eastAsia="Calibri"/>
          <w:sz w:val="28"/>
          <w:szCs w:val="28"/>
          <w:lang w:bidi="ar-SA"/>
        </w:rPr>
        <w:t>ред. от 02.07.2021</w:t>
      </w:r>
      <w:r w:rsidRPr="00BC1AD1">
        <w:rPr>
          <w:sz w:val="28"/>
          <w:szCs w:val="28"/>
        </w:rPr>
        <w:t>) "О некоммерческих организациях" (с изм. и доп., вступ. в силу с 10.01.2014) // Собрание законодательства РФ, 15.01.1996, N 3, ст. 145.</w:t>
      </w:r>
    </w:p>
    <w:p w14:paraId="51BC1A7A" w14:textId="77777777" w:rsidR="0072508F" w:rsidRPr="007A3642"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lastRenderedPageBreak/>
        <w:t>Федеральный закон от 22 апреля 1996 г. № 39-ФЗ «О рынке ценных бумаг»</w:t>
      </w:r>
      <w:r>
        <w:rPr>
          <w:sz w:val="28"/>
          <w:szCs w:val="28"/>
        </w:rPr>
        <w:t xml:space="preserve"> (</w:t>
      </w:r>
      <w:r>
        <w:rPr>
          <w:rFonts w:eastAsia="Calibri"/>
          <w:sz w:val="28"/>
          <w:szCs w:val="28"/>
          <w:lang w:bidi="ar-SA"/>
        </w:rPr>
        <w:t>ред. от 02.07.2021</w:t>
      </w:r>
      <w:r>
        <w:rPr>
          <w:sz w:val="28"/>
          <w:szCs w:val="28"/>
        </w:rPr>
        <w:t>)</w:t>
      </w:r>
      <w:r w:rsidRPr="00BC1AD1">
        <w:rPr>
          <w:sz w:val="28"/>
          <w:szCs w:val="28"/>
        </w:rPr>
        <w:t xml:space="preserve">// </w:t>
      </w:r>
      <w:r>
        <w:rPr>
          <w:sz w:val="28"/>
          <w:szCs w:val="28"/>
        </w:rPr>
        <w:t>СЗ</w:t>
      </w:r>
      <w:r w:rsidRPr="00BC1AD1">
        <w:rPr>
          <w:sz w:val="28"/>
          <w:szCs w:val="28"/>
        </w:rPr>
        <w:t xml:space="preserve"> РФ, </w:t>
      </w:r>
      <w:r>
        <w:rPr>
          <w:sz w:val="28"/>
          <w:szCs w:val="28"/>
        </w:rPr>
        <w:t>№</w:t>
      </w:r>
      <w:r w:rsidRPr="00BC1AD1">
        <w:rPr>
          <w:sz w:val="28"/>
          <w:szCs w:val="28"/>
        </w:rPr>
        <w:t>17, 22.04.1996, ст. 1918.</w:t>
      </w:r>
    </w:p>
    <w:p w14:paraId="3850AA1E"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099B0024" w14:textId="77777777" w:rsidR="0072508F" w:rsidRDefault="0072508F" w:rsidP="0072508F">
      <w:pPr>
        <w:pStyle w:val="110"/>
        <w:tabs>
          <w:tab w:val="left" w:pos="993"/>
        </w:tabs>
        <w:spacing w:before="165" w:after="120"/>
        <w:ind w:left="0" w:right="-34" w:firstLine="0"/>
        <w:jc w:val="left"/>
      </w:pPr>
      <w:bookmarkStart w:id="31" w:name="_Toc90023702"/>
      <w:bookmarkStart w:id="32" w:name="_Toc90042618"/>
      <w:r>
        <w:t>Основная:</w:t>
      </w:r>
      <w:bookmarkEnd w:id="31"/>
      <w:bookmarkEnd w:id="32"/>
    </w:p>
    <w:p w14:paraId="5A9EF210" w14:textId="628BAB50" w:rsidR="00747F1A" w:rsidRDefault="00747F1A" w:rsidP="00694530">
      <w:pPr>
        <w:pStyle w:val="af2"/>
        <w:numPr>
          <w:ilvl w:val="0"/>
          <w:numId w:val="5"/>
        </w:numPr>
        <w:tabs>
          <w:tab w:val="left" w:pos="993"/>
        </w:tabs>
        <w:spacing w:after="200" w:line="360" w:lineRule="auto"/>
        <w:ind w:left="0" w:firstLine="709"/>
        <w:jc w:val="both"/>
        <w:rPr>
          <w:sz w:val="28"/>
        </w:rPr>
      </w:pPr>
      <w:r w:rsidRPr="00747F1A">
        <w:rPr>
          <w:sz w:val="28"/>
        </w:rPr>
        <w:t>Корпоративное право. Актуальные проблемы теории и практики / В. А. Белов [и др.</w:t>
      </w:r>
      <w:proofErr w:type="gramStart"/>
      <w:r w:rsidRPr="00747F1A">
        <w:rPr>
          <w:sz w:val="28"/>
        </w:rPr>
        <w:t>] ;</w:t>
      </w:r>
      <w:proofErr w:type="gramEnd"/>
      <w:r w:rsidRPr="00747F1A">
        <w:rPr>
          <w:sz w:val="28"/>
        </w:rPr>
        <w:t xml:space="preserve"> под редакцией В. А. Белова. — 2-е изд., стер. — </w:t>
      </w:r>
      <w:proofErr w:type="gramStart"/>
      <w:r w:rsidRPr="00747F1A">
        <w:rPr>
          <w:sz w:val="28"/>
        </w:rPr>
        <w:t>Москва :</w:t>
      </w:r>
      <w:proofErr w:type="gramEnd"/>
      <w:r w:rsidRPr="00747F1A">
        <w:rPr>
          <w:sz w:val="28"/>
        </w:rPr>
        <w:t xml:space="preserve"> </w:t>
      </w:r>
      <w:proofErr w:type="spellStart"/>
      <w:r w:rsidRPr="00747F1A">
        <w:rPr>
          <w:sz w:val="28"/>
        </w:rPr>
        <w:t>Юрайт</w:t>
      </w:r>
      <w:proofErr w:type="spellEnd"/>
      <w:r w:rsidRPr="00747F1A">
        <w:rPr>
          <w:sz w:val="28"/>
        </w:rPr>
        <w:t xml:space="preserve">, 2024. — </w:t>
      </w:r>
      <w:r w:rsidR="000D4641">
        <w:rPr>
          <w:sz w:val="28"/>
        </w:rPr>
        <w:t>552 с. — (Высшее образование)</w:t>
      </w:r>
      <w:r w:rsidRPr="00747F1A">
        <w:rPr>
          <w:sz w:val="28"/>
        </w:rPr>
        <w:t xml:space="preserve">. </w:t>
      </w:r>
      <w:r w:rsidR="000D4641" w:rsidRPr="000D4641">
        <w:rPr>
          <w:sz w:val="28"/>
        </w:rPr>
        <w:t>—</w:t>
      </w:r>
      <w:r w:rsidRPr="00747F1A">
        <w:rPr>
          <w:sz w:val="28"/>
        </w:rPr>
        <w:t xml:space="preserve">Образовательная платформа </w:t>
      </w:r>
      <w:proofErr w:type="spellStart"/>
      <w:r w:rsidRPr="00747F1A">
        <w:rPr>
          <w:sz w:val="28"/>
        </w:rPr>
        <w:t>Юрайт</w:t>
      </w:r>
      <w:proofErr w:type="spellEnd"/>
      <w:r w:rsidRPr="00747F1A">
        <w:rPr>
          <w:sz w:val="28"/>
        </w:rPr>
        <w:t xml:space="preserve"> [сайт]. — URL: </w:t>
      </w:r>
      <w:hyperlink r:id="rId11" w:tgtFrame="_blank" w:history="1">
        <w:r w:rsidRPr="00747F1A">
          <w:rPr>
            <w:rStyle w:val="af"/>
            <w:sz w:val="28"/>
          </w:rPr>
          <w:t>https://urait.ru/bcode/535551</w:t>
        </w:r>
      </w:hyperlink>
      <w:r w:rsidRPr="00747F1A">
        <w:rPr>
          <w:sz w:val="28"/>
        </w:rPr>
        <w:t> (дата обращения: 29.05.2024).</w:t>
      </w:r>
      <w:r w:rsidR="000D4641" w:rsidRPr="000D4641">
        <w:rPr>
          <w:sz w:val="28"/>
        </w:rPr>
        <w:t xml:space="preserve"> — </w:t>
      </w:r>
      <w:proofErr w:type="gramStart"/>
      <w:r w:rsidR="000D4641" w:rsidRPr="000D4641">
        <w:rPr>
          <w:sz w:val="28"/>
        </w:rPr>
        <w:t>Текст :</w:t>
      </w:r>
      <w:proofErr w:type="gramEnd"/>
      <w:r w:rsidR="000D4641" w:rsidRPr="000D4641">
        <w:rPr>
          <w:sz w:val="28"/>
        </w:rPr>
        <w:t xml:space="preserve"> электронный</w:t>
      </w:r>
    </w:p>
    <w:p w14:paraId="50FDB635" w14:textId="1BCDE73D" w:rsidR="00796911" w:rsidRPr="0078578A" w:rsidRDefault="00796911" w:rsidP="00694530">
      <w:pPr>
        <w:pStyle w:val="af2"/>
        <w:numPr>
          <w:ilvl w:val="0"/>
          <w:numId w:val="5"/>
        </w:numPr>
        <w:tabs>
          <w:tab w:val="left" w:pos="993"/>
        </w:tabs>
        <w:spacing w:after="200" w:line="360" w:lineRule="auto"/>
        <w:ind w:left="0" w:firstLine="709"/>
        <w:jc w:val="both"/>
        <w:rPr>
          <w:sz w:val="28"/>
        </w:rPr>
      </w:pPr>
      <w:r w:rsidRPr="00796911">
        <w:rPr>
          <w:iCs/>
          <w:sz w:val="28"/>
        </w:rPr>
        <w:t>Макарова, О. А</w:t>
      </w:r>
      <w:r w:rsidRPr="00796911">
        <w:rPr>
          <w:i/>
          <w:iCs/>
          <w:sz w:val="28"/>
        </w:rPr>
        <w:t>. </w:t>
      </w:r>
      <w:r w:rsidRPr="00796911">
        <w:rPr>
          <w:sz w:val="28"/>
        </w:rPr>
        <w:t xml:space="preserve"> Корпоративное </w:t>
      </w:r>
      <w:proofErr w:type="gramStart"/>
      <w:r w:rsidRPr="00796911">
        <w:rPr>
          <w:sz w:val="28"/>
        </w:rPr>
        <w:t>право :</w:t>
      </w:r>
      <w:proofErr w:type="gramEnd"/>
      <w:r w:rsidRPr="00796911">
        <w:rPr>
          <w:sz w:val="28"/>
        </w:rPr>
        <w:t xml:space="preserve"> учебник и практикум для вузов / О. А. Макарова, В. Ф. </w:t>
      </w:r>
      <w:proofErr w:type="spellStart"/>
      <w:r w:rsidRPr="00796911">
        <w:rPr>
          <w:sz w:val="28"/>
        </w:rPr>
        <w:t>Попондопуло</w:t>
      </w:r>
      <w:proofErr w:type="spellEnd"/>
      <w:r w:rsidRPr="00796911">
        <w:rPr>
          <w:sz w:val="28"/>
        </w:rPr>
        <w:t xml:space="preserve">. — 6-е изд., </w:t>
      </w:r>
      <w:proofErr w:type="spellStart"/>
      <w:r w:rsidRPr="00796911">
        <w:rPr>
          <w:sz w:val="28"/>
        </w:rPr>
        <w:t>перераб</w:t>
      </w:r>
      <w:proofErr w:type="spellEnd"/>
      <w:r w:rsidRPr="00796911">
        <w:rPr>
          <w:sz w:val="28"/>
        </w:rPr>
        <w:t xml:space="preserve">. и доп. — </w:t>
      </w:r>
      <w:proofErr w:type="gramStart"/>
      <w:r w:rsidRPr="00796911">
        <w:rPr>
          <w:sz w:val="28"/>
        </w:rPr>
        <w:t>Москва :</w:t>
      </w:r>
      <w:proofErr w:type="gramEnd"/>
      <w:r w:rsidRPr="00796911">
        <w:rPr>
          <w:sz w:val="28"/>
        </w:rPr>
        <w:t xml:space="preserve"> </w:t>
      </w:r>
      <w:proofErr w:type="spellStart"/>
      <w:r w:rsidRPr="00796911">
        <w:rPr>
          <w:sz w:val="28"/>
        </w:rPr>
        <w:t>Юрайт</w:t>
      </w:r>
      <w:proofErr w:type="spellEnd"/>
      <w:r w:rsidRPr="00796911">
        <w:rPr>
          <w:sz w:val="28"/>
        </w:rPr>
        <w:t xml:space="preserve">, 2024. — 531 с. — (Высшее образование).  </w:t>
      </w:r>
      <w:r w:rsidR="000D4641" w:rsidRPr="000D4641">
        <w:rPr>
          <w:sz w:val="28"/>
        </w:rPr>
        <w:t>—</w:t>
      </w:r>
      <w:r w:rsidRPr="00796911">
        <w:rPr>
          <w:sz w:val="28"/>
        </w:rPr>
        <w:t xml:space="preserve"> Образовательная платформа </w:t>
      </w:r>
      <w:proofErr w:type="spellStart"/>
      <w:r w:rsidRPr="00796911">
        <w:rPr>
          <w:sz w:val="28"/>
        </w:rPr>
        <w:t>Юрайт</w:t>
      </w:r>
      <w:proofErr w:type="spellEnd"/>
      <w:r w:rsidRPr="00796911">
        <w:rPr>
          <w:sz w:val="28"/>
        </w:rPr>
        <w:t xml:space="preserve"> [сайт]. — URL: </w:t>
      </w:r>
      <w:hyperlink r:id="rId12" w:tgtFrame="_blank" w:history="1">
        <w:r w:rsidRPr="00796911">
          <w:rPr>
            <w:rStyle w:val="af"/>
            <w:sz w:val="28"/>
          </w:rPr>
          <w:t>https://urait.ru/bcode/536370</w:t>
        </w:r>
      </w:hyperlink>
      <w:r w:rsidRPr="00796911">
        <w:rPr>
          <w:sz w:val="28"/>
        </w:rPr>
        <w:t> (дата обращения: 29.05.2024).</w:t>
      </w:r>
      <w:r w:rsidR="000D4641" w:rsidRPr="000D4641">
        <w:rPr>
          <w:sz w:val="28"/>
        </w:rPr>
        <w:t xml:space="preserve"> —</w:t>
      </w:r>
      <w:proofErr w:type="gramStart"/>
      <w:r w:rsidR="000D4641" w:rsidRPr="000D4641">
        <w:rPr>
          <w:sz w:val="28"/>
        </w:rPr>
        <w:t>Текст :</w:t>
      </w:r>
      <w:proofErr w:type="gramEnd"/>
      <w:r w:rsidR="000D4641" w:rsidRPr="000D4641">
        <w:rPr>
          <w:sz w:val="28"/>
        </w:rPr>
        <w:t xml:space="preserve"> электронный</w:t>
      </w:r>
    </w:p>
    <w:p w14:paraId="6D4681A2" w14:textId="77777777" w:rsidR="0072508F" w:rsidRDefault="0072508F" w:rsidP="00694530">
      <w:pPr>
        <w:pStyle w:val="110"/>
        <w:tabs>
          <w:tab w:val="left" w:pos="993"/>
        </w:tabs>
        <w:spacing w:after="120"/>
        <w:ind w:left="0" w:right="-34" w:firstLine="0"/>
      </w:pPr>
      <w:bookmarkStart w:id="33" w:name="_Toc90023703"/>
      <w:bookmarkStart w:id="34" w:name="_Toc90042619"/>
      <w:r>
        <w:t>Дополнительная:</w:t>
      </w:r>
      <w:bookmarkEnd w:id="33"/>
      <w:bookmarkEnd w:id="34"/>
    </w:p>
    <w:p w14:paraId="5B5861CF" w14:textId="5F15CDF9" w:rsidR="00747F1A" w:rsidRDefault="00747F1A" w:rsidP="00694530">
      <w:pPr>
        <w:pStyle w:val="af2"/>
        <w:numPr>
          <w:ilvl w:val="0"/>
          <w:numId w:val="5"/>
        </w:numPr>
        <w:tabs>
          <w:tab w:val="left" w:pos="993"/>
        </w:tabs>
        <w:spacing w:after="200" w:line="360" w:lineRule="auto"/>
        <w:ind w:left="0" w:firstLine="709"/>
        <w:jc w:val="both"/>
        <w:rPr>
          <w:sz w:val="28"/>
          <w:szCs w:val="28"/>
        </w:rPr>
      </w:pPr>
      <w:r w:rsidRPr="00747F1A">
        <w:rPr>
          <w:sz w:val="28"/>
          <w:szCs w:val="28"/>
        </w:rPr>
        <w:t xml:space="preserve">Корпоративное </w:t>
      </w:r>
      <w:proofErr w:type="gramStart"/>
      <w:r w:rsidRPr="00747F1A">
        <w:rPr>
          <w:sz w:val="28"/>
          <w:szCs w:val="28"/>
        </w:rPr>
        <w:t>право :</w:t>
      </w:r>
      <w:proofErr w:type="gramEnd"/>
      <w:r w:rsidRPr="00747F1A">
        <w:rPr>
          <w:sz w:val="28"/>
          <w:szCs w:val="28"/>
        </w:rPr>
        <w:t xml:space="preserve"> учебник и практикум для вузов / Г. Ф. Ручкина [и др.] ; под редакцией Г. Ф. Ручкиной. — </w:t>
      </w:r>
      <w:proofErr w:type="gramStart"/>
      <w:r w:rsidRPr="00747F1A">
        <w:rPr>
          <w:sz w:val="28"/>
          <w:szCs w:val="28"/>
        </w:rPr>
        <w:t>Москва :</w:t>
      </w:r>
      <w:proofErr w:type="gramEnd"/>
      <w:r w:rsidRPr="00747F1A">
        <w:rPr>
          <w:sz w:val="28"/>
          <w:szCs w:val="28"/>
        </w:rPr>
        <w:t xml:space="preserve"> </w:t>
      </w:r>
      <w:proofErr w:type="spellStart"/>
      <w:r w:rsidRPr="00747F1A">
        <w:rPr>
          <w:sz w:val="28"/>
          <w:szCs w:val="28"/>
        </w:rPr>
        <w:t>Юрайт</w:t>
      </w:r>
      <w:proofErr w:type="spellEnd"/>
      <w:r w:rsidRPr="00747F1A">
        <w:rPr>
          <w:sz w:val="28"/>
          <w:szCs w:val="28"/>
        </w:rPr>
        <w:t>, 2024. — 212 с. — (Высшее образование). —</w:t>
      </w:r>
      <w:r w:rsidR="000D4641">
        <w:rPr>
          <w:sz w:val="28"/>
          <w:szCs w:val="28"/>
        </w:rPr>
        <w:t xml:space="preserve"> </w:t>
      </w:r>
      <w:r w:rsidRPr="00747F1A">
        <w:rPr>
          <w:sz w:val="28"/>
          <w:szCs w:val="28"/>
        </w:rPr>
        <w:t xml:space="preserve">Образовательная платформа </w:t>
      </w:r>
      <w:proofErr w:type="spellStart"/>
      <w:r w:rsidRPr="00747F1A">
        <w:rPr>
          <w:sz w:val="28"/>
          <w:szCs w:val="28"/>
        </w:rPr>
        <w:t>Юрайт</w:t>
      </w:r>
      <w:proofErr w:type="spellEnd"/>
      <w:r w:rsidRPr="00747F1A">
        <w:rPr>
          <w:sz w:val="28"/>
          <w:szCs w:val="28"/>
        </w:rPr>
        <w:t xml:space="preserve"> [сайт]. — URL: </w:t>
      </w:r>
      <w:hyperlink r:id="rId13" w:tgtFrame="_blank" w:history="1">
        <w:r w:rsidRPr="00747F1A">
          <w:rPr>
            <w:rStyle w:val="af"/>
            <w:sz w:val="28"/>
            <w:szCs w:val="28"/>
          </w:rPr>
          <w:t>https://urait.ru/bcode/542186</w:t>
        </w:r>
      </w:hyperlink>
      <w:r w:rsidRPr="00747F1A">
        <w:rPr>
          <w:sz w:val="28"/>
          <w:szCs w:val="28"/>
        </w:rPr>
        <w:t> (дата обращения: 29.05.2024).</w:t>
      </w:r>
      <w:r w:rsidR="000D4641" w:rsidRPr="000D4641">
        <w:rPr>
          <w:sz w:val="28"/>
          <w:szCs w:val="28"/>
        </w:rPr>
        <w:t xml:space="preserve"> — </w:t>
      </w:r>
      <w:proofErr w:type="gramStart"/>
      <w:r w:rsidR="000D4641" w:rsidRPr="000D4641">
        <w:rPr>
          <w:sz w:val="28"/>
          <w:szCs w:val="28"/>
        </w:rPr>
        <w:t>Текст :</w:t>
      </w:r>
      <w:proofErr w:type="gramEnd"/>
      <w:r w:rsidR="000D4641" w:rsidRPr="000D4641">
        <w:rPr>
          <w:sz w:val="28"/>
          <w:szCs w:val="28"/>
        </w:rPr>
        <w:t xml:space="preserve"> электронный</w:t>
      </w:r>
    </w:p>
    <w:p w14:paraId="41CE0DB6" w14:textId="6A5EF710" w:rsidR="00796911" w:rsidRPr="00796911" w:rsidRDefault="00796911" w:rsidP="00694530">
      <w:pPr>
        <w:pStyle w:val="af2"/>
        <w:numPr>
          <w:ilvl w:val="0"/>
          <w:numId w:val="5"/>
        </w:numPr>
        <w:tabs>
          <w:tab w:val="left" w:pos="993"/>
        </w:tabs>
        <w:spacing w:after="200" w:line="360" w:lineRule="auto"/>
        <w:ind w:left="0" w:firstLine="709"/>
        <w:jc w:val="both"/>
        <w:rPr>
          <w:sz w:val="28"/>
          <w:szCs w:val="28"/>
        </w:rPr>
      </w:pPr>
      <w:r w:rsidRPr="00796911">
        <w:rPr>
          <w:sz w:val="28"/>
          <w:szCs w:val="28"/>
        </w:rPr>
        <w:t xml:space="preserve">Предпринимательское право. Правовое регулирование отдельных видов предпринимательской </w:t>
      </w:r>
      <w:proofErr w:type="gramStart"/>
      <w:r w:rsidRPr="00796911">
        <w:rPr>
          <w:sz w:val="28"/>
          <w:szCs w:val="28"/>
        </w:rPr>
        <w:t>деятельности :</w:t>
      </w:r>
      <w:proofErr w:type="gramEnd"/>
      <w:r w:rsidRPr="00796911">
        <w:rPr>
          <w:sz w:val="28"/>
          <w:szCs w:val="28"/>
        </w:rPr>
        <w:t xml:space="preserve"> учебник и практикум для вузов / Г. Ф. Ручкина [и др.] ; под редакцией Г. Ф. Ручкиной. — 4-е изд., </w:t>
      </w:r>
      <w:proofErr w:type="spellStart"/>
      <w:r w:rsidRPr="00796911">
        <w:rPr>
          <w:sz w:val="28"/>
          <w:szCs w:val="28"/>
        </w:rPr>
        <w:t>перераб</w:t>
      </w:r>
      <w:proofErr w:type="spellEnd"/>
      <w:r w:rsidRPr="00796911">
        <w:rPr>
          <w:sz w:val="28"/>
          <w:szCs w:val="28"/>
        </w:rPr>
        <w:t xml:space="preserve">. и доп. — </w:t>
      </w:r>
      <w:proofErr w:type="gramStart"/>
      <w:r w:rsidRPr="00796911">
        <w:rPr>
          <w:sz w:val="28"/>
          <w:szCs w:val="28"/>
        </w:rPr>
        <w:t>Москва :</w:t>
      </w:r>
      <w:proofErr w:type="gramEnd"/>
      <w:r w:rsidRPr="00796911">
        <w:rPr>
          <w:sz w:val="28"/>
          <w:szCs w:val="28"/>
        </w:rPr>
        <w:t xml:space="preserve"> </w:t>
      </w:r>
      <w:proofErr w:type="spellStart"/>
      <w:r w:rsidRPr="00796911">
        <w:rPr>
          <w:sz w:val="28"/>
          <w:szCs w:val="28"/>
        </w:rPr>
        <w:t>Юрайт</w:t>
      </w:r>
      <w:proofErr w:type="spellEnd"/>
      <w:r w:rsidRPr="00796911">
        <w:rPr>
          <w:sz w:val="28"/>
          <w:szCs w:val="28"/>
        </w:rPr>
        <w:t>, 2024. — 553 с. — (Высшее образование). —</w:t>
      </w:r>
      <w:r w:rsidR="00F14374">
        <w:rPr>
          <w:sz w:val="28"/>
          <w:szCs w:val="28"/>
        </w:rPr>
        <w:t xml:space="preserve"> </w:t>
      </w:r>
      <w:r w:rsidRPr="00796911">
        <w:rPr>
          <w:sz w:val="28"/>
          <w:szCs w:val="28"/>
        </w:rPr>
        <w:t xml:space="preserve">Образовательная платформа </w:t>
      </w:r>
      <w:proofErr w:type="spellStart"/>
      <w:r w:rsidRPr="00796911">
        <w:rPr>
          <w:sz w:val="28"/>
          <w:szCs w:val="28"/>
        </w:rPr>
        <w:t>Юрайт</w:t>
      </w:r>
      <w:proofErr w:type="spellEnd"/>
      <w:r w:rsidRPr="00796911">
        <w:rPr>
          <w:sz w:val="28"/>
          <w:szCs w:val="28"/>
        </w:rPr>
        <w:t xml:space="preserve"> [сайт]. — URL: </w:t>
      </w:r>
      <w:hyperlink r:id="rId14" w:tgtFrame="_blank" w:history="1">
        <w:r w:rsidRPr="00796911">
          <w:rPr>
            <w:rStyle w:val="af"/>
            <w:sz w:val="28"/>
            <w:szCs w:val="28"/>
          </w:rPr>
          <w:t>https://urait.ru/bcode/544336</w:t>
        </w:r>
      </w:hyperlink>
      <w:r>
        <w:rPr>
          <w:sz w:val="28"/>
          <w:szCs w:val="28"/>
        </w:rPr>
        <w:t xml:space="preserve"> </w:t>
      </w:r>
      <w:r w:rsidRPr="00796911">
        <w:rPr>
          <w:sz w:val="28"/>
        </w:rPr>
        <w:t>(дата обращения: 29.05.2024).</w:t>
      </w:r>
      <w:r w:rsidR="00F14374" w:rsidRPr="00F14374">
        <w:rPr>
          <w:sz w:val="28"/>
          <w:szCs w:val="28"/>
        </w:rPr>
        <w:t xml:space="preserve"> </w:t>
      </w:r>
      <w:r w:rsidR="00F14374" w:rsidRPr="00F14374">
        <w:rPr>
          <w:sz w:val="28"/>
        </w:rPr>
        <w:t xml:space="preserve">— </w:t>
      </w:r>
      <w:proofErr w:type="gramStart"/>
      <w:r w:rsidR="00F14374" w:rsidRPr="00F14374">
        <w:rPr>
          <w:sz w:val="28"/>
        </w:rPr>
        <w:t>Текст :</w:t>
      </w:r>
      <w:proofErr w:type="gramEnd"/>
      <w:r w:rsidR="00F14374" w:rsidRPr="00F14374">
        <w:rPr>
          <w:sz w:val="28"/>
        </w:rPr>
        <w:t xml:space="preserve"> электронный</w:t>
      </w:r>
    </w:p>
    <w:p w14:paraId="32B30A16" w14:textId="7BA3A750" w:rsidR="0072508F" w:rsidRPr="003B4488" w:rsidRDefault="00E46D7E" w:rsidP="00E46D7E">
      <w:pPr>
        <w:pStyle w:val="110"/>
        <w:tabs>
          <w:tab w:val="left" w:pos="426"/>
        </w:tabs>
        <w:spacing w:before="120" w:after="120"/>
        <w:ind w:left="720" w:firstLine="0"/>
      </w:pPr>
      <w:bookmarkStart w:id="35" w:name="_Toc90042620"/>
      <w:r>
        <w:lastRenderedPageBreak/>
        <w:t xml:space="preserve">9. </w:t>
      </w:r>
      <w:r w:rsidR="0072508F" w:rsidRPr="003B4488">
        <w:t>Перечень ресурсов информационно-телекоммуникационной сети «Интернет», необходимых для освоения дисциплины:</w:t>
      </w:r>
      <w:bookmarkEnd w:id="35"/>
    </w:p>
    <w:p w14:paraId="1996C164" w14:textId="545F01C3" w:rsidR="0072508F" w:rsidRPr="003B4488" w:rsidRDefault="0072508F" w:rsidP="00694530">
      <w:pPr>
        <w:pStyle w:val="1-21"/>
        <w:widowControl w:val="0"/>
        <w:numPr>
          <w:ilvl w:val="1"/>
          <w:numId w:val="4"/>
        </w:numPr>
        <w:tabs>
          <w:tab w:val="left" w:pos="993"/>
        </w:tabs>
        <w:autoSpaceDE w:val="0"/>
        <w:autoSpaceDN w:val="0"/>
        <w:ind w:left="0" w:right="-34" w:firstLine="851"/>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5">
        <w:r w:rsidRPr="00FB6B5C">
          <w:rPr>
            <w:sz w:val="28"/>
            <w:szCs w:val="28"/>
            <w:u w:val="single"/>
          </w:rPr>
          <w:t>http://www.rg.ru</w:t>
        </w:r>
        <w:r w:rsidRPr="003B4488">
          <w:rPr>
            <w:sz w:val="28"/>
            <w:szCs w:val="28"/>
          </w:rPr>
          <w:t xml:space="preserve"> </w:t>
        </w:r>
      </w:hyperlink>
    </w:p>
    <w:p w14:paraId="4785D32C" w14:textId="6E19F652" w:rsidR="0072508F" w:rsidRPr="00FB6B5C" w:rsidRDefault="0072508F" w:rsidP="00694530">
      <w:pPr>
        <w:pStyle w:val="1-21"/>
        <w:widowControl w:val="0"/>
        <w:numPr>
          <w:ilvl w:val="1"/>
          <w:numId w:val="4"/>
        </w:numPr>
        <w:autoSpaceDE w:val="0"/>
        <w:autoSpaceDN w:val="0"/>
        <w:ind w:left="0" w:right="-34" w:firstLine="852"/>
        <w:jc w:val="both"/>
        <w:rPr>
          <w:sz w:val="28"/>
          <w:szCs w:val="28"/>
          <w:u w:val="single"/>
        </w:rPr>
      </w:pPr>
      <w:r w:rsidRPr="003B4488">
        <w:rPr>
          <w:sz w:val="28"/>
          <w:szCs w:val="28"/>
        </w:rPr>
        <w:t>Официальный сайт Минэкономразвития России: [Электронный ресурс].</w:t>
      </w:r>
      <w:hyperlink r:id="rId16">
        <w:r w:rsidRPr="00FB6B5C">
          <w:rPr>
            <w:sz w:val="28"/>
            <w:szCs w:val="28"/>
            <w:u w:val="single"/>
          </w:rPr>
          <w:t xml:space="preserve"> </w:t>
        </w:r>
        <w:r w:rsidR="00FB6B5C" w:rsidRPr="00FB6B5C">
          <w:rPr>
            <w:sz w:val="28"/>
            <w:szCs w:val="28"/>
            <w:u w:val="single"/>
          </w:rPr>
          <w:t>https://www.economy.gov.ru/</w:t>
        </w:r>
        <w:r w:rsidRPr="00FB6B5C">
          <w:rPr>
            <w:sz w:val="28"/>
            <w:szCs w:val="28"/>
            <w:u w:val="single"/>
          </w:rPr>
          <w:t xml:space="preserve"> </w:t>
        </w:r>
      </w:hyperlink>
    </w:p>
    <w:p w14:paraId="74032183" w14:textId="26295266" w:rsidR="0072508F" w:rsidRPr="003B4488" w:rsidRDefault="0072508F" w:rsidP="00694530">
      <w:pPr>
        <w:pStyle w:val="1-21"/>
        <w:widowControl w:val="0"/>
        <w:numPr>
          <w:ilvl w:val="1"/>
          <w:numId w:val="4"/>
        </w:numPr>
        <w:tabs>
          <w:tab w:val="left" w:pos="993"/>
        </w:tabs>
        <w:autoSpaceDE w:val="0"/>
        <w:autoSpaceDN w:val="0"/>
        <w:ind w:left="0" w:right="-34" w:firstLine="851"/>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7">
        <w:r w:rsidRPr="00FB6B5C">
          <w:rPr>
            <w:sz w:val="28"/>
            <w:szCs w:val="28"/>
            <w:u w:val="single"/>
          </w:rPr>
          <w:t>http://www.oecd.org/</w:t>
        </w:r>
        <w:r w:rsidRPr="003B4488">
          <w:rPr>
            <w:sz w:val="28"/>
            <w:szCs w:val="28"/>
          </w:rPr>
          <w:t xml:space="preserve"> </w:t>
        </w:r>
      </w:hyperlink>
    </w:p>
    <w:p w14:paraId="6E62C4E0" w14:textId="72C1FC1A" w:rsidR="0065051C" w:rsidRPr="0065051C" w:rsidRDefault="0065051C" w:rsidP="00694530">
      <w:pPr>
        <w:pStyle w:val="af2"/>
        <w:numPr>
          <w:ilvl w:val="1"/>
          <w:numId w:val="4"/>
        </w:numPr>
        <w:spacing w:after="160" w:line="259" w:lineRule="auto"/>
        <w:ind w:left="0" w:firstLine="852"/>
        <w:jc w:val="both"/>
        <w:rPr>
          <w:color w:val="000000" w:themeColor="text1"/>
          <w:sz w:val="28"/>
          <w:szCs w:val="28"/>
        </w:rPr>
      </w:pPr>
      <w:r w:rsidRPr="0065051C">
        <w:rPr>
          <w:color w:val="000000" w:themeColor="text1"/>
          <w:sz w:val="28"/>
          <w:szCs w:val="28"/>
        </w:rPr>
        <w:t xml:space="preserve">Электронная библиотека Финансового университета (ЭБ) </w:t>
      </w:r>
      <w:hyperlink r:id="rId18" w:history="1">
        <w:r w:rsidRPr="0065051C">
          <w:rPr>
            <w:color w:val="000000" w:themeColor="text1"/>
            <w:sz w:val="28"/>
            <w:szCs w:val="28"/>
            <w:u w:val="single"/>
          </w:rPr>
          <w:t>http://elib.fa.ru/</w:t>
        </w:r>
      </w:hyperlink>
    </w:p>
    <w:p w14:paraId="5E27AB0D" w14:textId="67A443F8" w:rsidR="0065051C" w:rsidRPr="0065051C" w:rsidRDefault="0065051C" w:rsidP="00694530">
      <w:pPr>
        <w:pStyle w:val="af2"/>
        <w:numPr>
          <w:ilvl w:val="1"/>
          <w:numId w:val="4"/>
        </w:numPr>
        <w:spacing w:after="160" w:line="259" w:lineRule="auto"/>
        <w:jc w:val="both"/>
        <w:rPr>
          <w:color w:val="000000" w:themeColor="text1"/>
          <w:sz w:val="28"/>
          <w:szCs w:val="28"/>
          <w:u w:val="single"/>
        </w:rPr>
      </w:pPr>
      <w:r w:rsidRPr="0065051C">
        <w:rPr>
          <w:color w:val="000000" w:themeColor="text1"/>
          <w:sz w:val="28"/>
          <w:szCs w:val="28"/>
        </w:rPr>
        <w:t xml:space="preserve">Электронно-библиотечная система BOOK.RU </w:t>
      </w:r>
      <w:hyperlink r:id="rId19" w:history="1">
        <w:r w:rsidRPr="0065051C">
          <w:rPr>
            <w:color w:val="000000" w:themeColor="text1"/>
            <w:sz w:val="28"/>
            <w:szCs w:val="28"/>
            <w:u w:val="single"/>
          </w:rPr>
          <w:t>http://www.book.ru</w:t>
        </w:r>
      </w:hyperlink>
    </w:p>
    <w:p w14:paraId="32D9FE4B" w14:textId="5AF4C2D5" w:rsidR="0065051C" w:rsidRPr="0065051C" w:rsidRDefault="0065051C" w:rsidP="00694530">
      <w:pPr>
        <w:pStyle w:val="af2"/>
        <w:numPr>
          <w:ilvl w:val="1"/>
          <w:numId w:val="4"/>
        </w:numPr>
        <w:spacing w:after="160" w:line="259" w:lineRule="auto"/>
        <w:ind w:left="0" w:firstLine="852"/>
        <w:jc w:val="both"/>
        <w:rPr>
          <w:color w:val="000000" w:themeColor="text1"/>
          <w:sz w:val="28"/>
          <w:szCs w:val="28"/>
        </w:rPr>
      </w:pPr>
      <w:r w:rsidRPr="0065051C">
        <w:rPr>
          <w:color w:val="000000" w:themeColor="text1"/>
          <w:sz w:val="28"/>
          <w:szCs w:val="28"/>
        </w:rPr>
        <w:t xml:space="preserve">Электронно-библиотечная система «Университетская библиотека ОНЛАЙН» </w:t>
      </w:r>
      <w:hyperlink r:id="rId20" w:history="1">
        <w:r w:rsidRPr="0065051C">
          <w:rPr>
            <w:color w:val="000000" w:themeColor="text1"/>
            <w:sz w:val="28"/>
            <w:szCs w:val="28"/>
            <w:u w:val="single"/>
            <w:lang w:val="en-US"/>
          </w:rPr>
          <w:t>http</w:t>
        </w:r>
        <w:r w:rsidRPr="0065051C">
          <w:rPr>
            <w:color w:val="000000" w:themeColor="text1"/>
            <w:sz w:val="28"/>
            <w:szCs w:val="28"/>
            <w:u w:val="single"/>
          </w:rPr>
          <w:t>://</w:t>
        </w:r>
        <w:proofErr w:type="spellStart"/>
        <w:r w:rsidRPr="0065051C">
          <w:rPr>
            <w:color w:val="000000" w:themeColor="text1"/>
            <w:sz w:val="28"/>
            <w:szCs w:val="28"/>
            <w:u w:val="single"/>
            <w:lang w:val="en-US"/>
          </w:rPr>
          <w:t>biblioclub</w:t>
        </w:r>
        <w:proofErr w:type="spellEnd"/>
        <w:r w:rsidRPr="0065051C">
          <w:rPr>
            <w:color w:val="000000" w:themeColor="text1"/>
            <w:sz w:val="28"/>
            <w:szCs w:val="28"/>
            <w:u w:val="single"/>
          </w:rPr>
          <w:t>.</w:t>
        </w:r>
        <w:proofErr w:type="spellStart"/>
        <w:r w:rsidRPr="0065051C">
          <w:rPr>
            <w:color w:val="000000" w:themeColor="text1"/>
            <w:sz w:val="28"/>
            <w:szCs w:val="28"/>
            <w:u w:val="single"/>
            <w:lang w:val="en-US"/>
          </w:rPr>
          <w:t>ru</w:t>
        </w:r>
        <w:proofErr w:type="spellEnd"/>
        <w:r w:rsidRPr="0065051C">
          <w:rPr>
            <w:color w:val="000000" w:themeColor="text1"/>
            <w:sz w:val="28"/>
            <w:szCs w:val="28"/>
            <w:u w:val="single"/>
          </w:rPr>
          <w:t>/</w:t>
        </w:r>
      </w:hyperlink>
    </w:p>
    <w:p w14:paraId="6FFD64A6" w14:textId="690A8B7A" w:rsidR="0065051C" w:rsidRPr="0065051C" w:rsidRDefault="0065051C" w:rsidP="00694530">
      <w:pPr>
        <w:pStyle w:val="af2"/>
        <w:numPr>
          <w:ilvl w:val="1"/>
          <w:numId w:val="4"/>
        </w:numPr>
        <w:spacing w:after="160" w:line="259" w:lineRule="auto"/>
        <w:jc w:val="both"/>
        <w:rPr>
          <w:color w:val="000000" w:themeColor="text1"/>
          <w:sz w:val="28"/>
          <w:szCs w:val="28"/>
          <w:u w:val="single"/>
        </w:rPr>
      </w:pPr>
      <w:r w:rsidRPr="0065051C">
        <w:rPr>
          <w:color w:val="000000" w:themeColor="text1"/>
          <w:sz w:val="28"/>
          <w:szCs w:val="28"/>
        </w:rPr>
        <w:t xml:space="preserve">Электронно-библиотечная система </w:t>
      </w:r>
      <w:proofErr w:type="spellStart"/>
      <w:r w:rsidRPr="0065051C">
        <w:rPr>
          <w:color w:val="000000" w:themeColor="text1"/>
          <w:sz w:val="28"/>
          <w:szCs w:val="28"/>
          <w:lang w:val="en-US"/>
        </w:rPr>
        <w:t>Znanium</w:t>
      </w:r>
      <w:proofErr w:type="spellEnd"/>
      <w:r w:rsidRPr="0065051C">
        <w:rPr>
          <w:color w:val="000000" w:themeColor="text1"/>
          <w:sz w:val="28"/>
          <w:szCs w:val="28"/>
        </w:rPr>
        <w:t xml:space="preserve"> </w:t>
      </w:r>
      <w:hyperlink r:id="rId21" w:history="1">
        <w:r w:rsidRPr="0065051C">
          <w:rPr>
            <w:color w:val="000000" w:themeColor="text1"/>
            <w:sz w:val="28"/>
            <w:szCs w:val="28"/>
            <w:u w:val="single"/>
          </w:rPr>
          <w:t>http://www.znanium.com</w:t>
        </w:r>
      </w:hyperlink>
    </w:p>
    <w:p w14:paraId="12814FEE" w14:textId="44271DD8" w:rsidR="00E46D7E" w:rsidRDefault="0065051C" w:rsidP="00694530">
      <w:pPr>
        <w:pStyle w:val="af2"/>
        <w:numPr>
          <w:ilvl w:val="1"/>
          <w:numId w:val="4"/>
        </w:numPr>
        <w:spacing w:after="160" w:line="259" w:lineRule="auto"/>
        <w:ind w:left="0" w:firstLine="852"/>
        <w:jc w:val="both"/>
        <w:rPr>
          <w:color w:val="000000" w:themeColor="text1"/>
          <w:sz w:val="28"/>
          <w:szCs w:val="28"/>
        </w:rPr>
      </w:pPr>
      <w:r w:rsidRPr="00394F19">
        <w:rPr>
          <w:color w:val="000000" w:themeColor="text1"/>
          <w:sz w:val="28"/>
          <w:szCs w:val="28"/>
        </w:rPr>
        <w:t xml:space="preserve">Электронно-библиотечная система издательства «ЮРАЙТ» </w:t>
      </w:r>
      <w:hyperlink r:id="rId22" w:history="1">
        <w:r w:rsidR="00E46D7E" w:rsidRPr="00590848">
          <w:rPr>
            <w:rStyle w:val="af"/>
            <w:sz w:val="28"/>
            <w:szCs w:val="28"/>
          </w:rPr>
          <w:t>https://urait.ru/</w:t>
        </w:r>
      </w:hyperlink>
    </w:p>
    <w:p w14:paraId="09AAB571" w14:textId="3FFA6FE5" w:rsidR="00E46D7E" w:rsidRDefault="0065051C" w:rsidP="00694530">
      <w:pPr>
        <w:pStyle w:val="af2"/>
        <w:numPr>
          <w:ilvl w:val="1"/>
          <w:numId w:val="4"/>
        </w:numPr>
        <w:spacing w:after="160" w:line="259" w:lineRule="auto"/>
        <w:ind w:left="0" w:firstLine="852"/>
        <w:jc w:val="both"/>
        <w:rPr>
          <w:color w:val="000000" w:themeColor="text1"/>
          <w:sz w:val="28"/>
          <w:szCs w:val="28"/>
        </w:rPr>
      </w:pPr>
      <w:r w:rsidRPr="00E46D7E">
        <w:rPr>
          <w:color w:val="000000" w:themeColor="text1"/>
          <w:sz w:val="28"/>
          <w:szCs w:val="28"/>
        </w:rPr>
        <w:t xml:space="preserve">Электронно-библиотечная система издательства Проспект </w:t>
      </w:r>
      <w:hyperlink r:id="rId23" w:history="1">
        <w:r w:rsidR="00E46D7E" w:rsidRPr="00590848">
          <w:rPr>
            <w:rStyle w:val="af"/>
            <w:sz w:val="28"/>
            <w:szCs w:val="28"/>
          </w:rPr>
          <w:t>http://ebs.prospekt.org/books</w:t>
        </w:r>
      </w:hyperlink>
    </w:p>
    <w:p w14:paraId="5ABB3088" w14:textId="0105B9D7" w:rsidR="00E46D7E" w:rsidRDefault="0065051C" w:rsidP="00694530">
      <w:pPr>
        <w:pStyle w:val="af2"/>
        <w:numPr>
          <w:ilvl w:val="1"/>
          <w:numId w:val="4"/>
        </w:numPr>
        <w:spacing w:after="160" w:line="259" w:lineRule="auto"/>
        <w:ind w:left="0" w:firstLine="852"/>
        <w:jc w:val="both"/>
        <w:rPr>
          <w:color w:val="000000" w:themeColor="text1"/>
          <w:sz w:val="28"/>
          <w:szCs w:val="28"/>
        </w:rPr>
      </w:pPr>
      <w:r w:rsidRPr="00E46D7E">
        <w:rPr>
          <w:color w:val="000000" w:themeColor="text1"/>
          <w:sz w:val="28"/>
          <w:szCs w:val="28"/>
        </w:rPr>
        <w:t xml:space="preserve">Электронно-библиотечная система издательства Лань </w:t>
      </w:r>
      <w:hyperlink r:id="rId24" w:history="1">
        <w:r w:rsidR="00E46D7E" w:rsidRPr="00590848">
          <w:rPr>
            <w:rStyle w:val="af"/>
            <w:sz w:val="28"/>
            <w:szCs w:val="28"/>
          </w:rPr>
          <w:t>https://e.lanbook.com/</w:t>
        </w:r>
      </w:hyperlink>
    </w:p>
    <w:p w14:paraId="5F452B62" w14:textId="3EC37F11" w:rsid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themeColor="text1"/>
          <w:sz w:val="28"/>
          <w:szCs w:val="28"/>
        </w:rPr>
        <w:t xml:space="preserve">Деловая онлайн-библиотека </w:t>
      </w:r>
      <w:proofErr w:type="spellStart"/>
      <w:r w:rsidRPr="00E46D7E">
        <w:rPr>
          <w:color w:val="000000" w:themeColor="text1"/>
          <w:sz w:val="28"/>
          <w:szCs w:val="28"/>
        </w:rPr>
        <w:t>Alpina</w:t>
      </w:r>
      <w:proofErr w:type="spellEnd"/>
      <w:r w:rsidRPr="00E46D7E">
        <w:rPr>
          <w:color w:val="000000" w:themeColor="text1"/>
          <w:sz w:val="28"/>
          <w:szCs w:val="28"/>
        </w:rPr>
        <w:t xml:space="preserve"> </w:t>
      </w:r>
      <w:proofErr w:type="spellStart"/>
      <w:r w:rsidRPr="00E46D7E">
        <w:rPr>
          <w:color w:val="000000" w:themeColor="text1"/>
          <w:sz w:val="28"/>
          <w:szCs w:val="28"/>
        </w:rPr>
        <w:t>Digital</w:t>
      </w:r>
      <w:proofErr w:type="spellEnd"/>
      <w:r w:rsidRPr="00E46D7E">
        <w:rPr>
          <w:color w:val="000000" w:themeColor="text1"/>
          <w:sz w:val="28"/>
          <w:szCs w:val="28"/>
        </w:rPr>
        <w:t xml:space="preserve"> </w:t>
      </w:r>
      <w:hyperlink r:id="rId25" w:history="1">
        <w:r w:rsidR="00E46D7E" w:rsidRPr="00590848">
          <w:rPr>
            <w:rStyle w:val="af"/>
            <w:sz w:val="28"/>
            <w:szCs w:val="28"/>
          </w:rPr>
          <w:t>http://lib.alpinadigital.ru/</w:t>
        </w:r>
      </w:hyperlink>
    </w:p>
    <w:p w14:paraId="6C640510" w14:textId="77777777" w:rsid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themeColor="text1"/>
          <w:sz w:val="28"/>
          <w:szCs w:val="28"/>
        </w:rPr>
        <w:t xml:space="preserve">Научная электронная библиотека </w:t>
      </w:r>
      <w:proofErr w:type="spellStart"/>
      <w:r w:rsidRPr="00E46D7E">
        <w:rPr>
          <w:color w:val="000000" w:themeColor="text1"/>
          <w:sz w:val="28"/>
          <w:szCs w:val="28"/>
          <w:lang w:val="en-US"/>
        </w:rPr>
        <w:t>eLibrary</w:t>
      </w:r>
      <w:proofErr w:type="spellEnd"/>
      <w:r w:rsidRPr="00E46D7E">
        <w:rPr>
          <w:color w:val="000000" w:themeColor="text1"/>
          <w:sz w:val="28"/>
          <w:szCs w:val="28"/>
        </w:rPr>
        <w:t>.</w:t>
      </w:r>
      <w:proofErr w:type="spellStart"/>
      <w:r w:rsidRPr="00E46D7E">
        <w:rPr>
          <w:color w:val="000000" w:themeColor="text1"/>
          <w:sz w:val="28"/>
          <w:szCs w:val="28"/>
          <w:lang w:val="en-US"/>
        </w:rPr>
        <w:t>ru</w:t>
      </w:r>
      <w:proofErr w:type="spellEnd"/>
      <w:r w:rsidRPr="00E46D7E">
        <w:rPr>
          <w:color w:val="000000" w:themeColor="text1"/>
          <w:sz w:val="28"/>
          <w:szCs w:val="28"/>
        </w:rPr>
        <w:t xml:space="preserve"> </w:t>
      </w:r>
      <w:hyperlink r:id="rId26" w:history="1">
        <w:r w:rsidRPr="00E46D7E">
          <w:rPr>
            <w:color w:val="000000" w:themeColor="text1"/>
            <w:sz w:val="28"/>
            <w:szCs w:val="28"/>
            <w:u w:val="single"/>
            <w:lang w:val="en-US"/>
          </w:rPr>
          <w:t>http</w:t>
        </w:r>
        <w:r w:rsidRPr="00E46D7E">
          <w:rPr>
            <w:color w:val="000000" w:themeColor="text1"/>
            <w:sz w:val="28"/>
            <w:szCs w:val="28"/>
            <w:u w:val="single"/>
          </w:rPr>
          <w:t>://</w:t>
        </w:r>
        <w:proofErr w:type="spellStart"/>
        <w:r w:rsidRPr="00E46D7E">
          <w:rPr>
            <w:color w:val="000000" w:themeColor="text1"/>
            <w:sz w:val="28"/>
            <w:szCs w:val="28"/>
            <w:u w:val="single"/>
            <w:lang w:val="en-US"/>
          </w:rPr>
          <w:t>elibrary</w:t>
        </w:r>
        <w:proofErr w:type="spellEnd"/>
        <w:r w:rsidRPr="00E46D7E">
          <w:rPr>
            <w:color w:val="000000" w:themeColor="text1"/>
            <w:sz w:val="28"/>
            <w:szCs w:val="28"/>
            <w:u w:val="single"/>
          </w:rPr>
          <w:t>.</w:t>
        </w:r>
        <w:proofErr w:type="spellStart"/>
        <w:r w:rsidRPr="00E46D7E">
          <w:rPr>
            <w:color w:val="000000" w:themeColor="text1"/>
            <w:sz w:val="28"/>
            <w:szCs w:val="28"/>
            <w:u w:val="single"/>
            <w:lang w:val="en-US"/>
          </w:rPr>
          <w:t>ru</w:t>
        </w:r>
        <w:proofErr w:type="spellEnd"/>
      </w:hyperlink>
      <w:r w:rsidRPr="00E46D7E">
        <w:rPr>
          <w:color w:val="000000" w:themeColor="text1"/>
          <w:sz w:val="28"/>
          <w:szCs w:val="28"/>
        </w:rPr>
        <w:t xml:space="preserve">  </w:t>
      </w:r>
    </w:p>
    <w:p w14:paraId="4C954BB7" w14:textId="77777777" w:rsidR="00E46D7E" w:rsidRP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themeColor="text1"/>
          <w:sz w:val="28"/>
          <w:szCs w:val="28"/>
        </w:rPr>
        <w:t xml:space="preserve">Национальная электронная библиотека </w:t>
      </w:r>
      <w:hyperlink r:id="rId27" w:history="1">
        <w:r w:rsidRPr="00E46D7E">
          <w:rPr>
            <w:color w:val="000000" w:themeColor="text1"/>
            <w:sz w:val="28"/>
            <w:szCs w:val="28"/>
            <w:u w:val="single"/>
          </w:rPr>
          <w:t>http://нэб.рф/</w:t>
        </w:r>
      </w:hyperlink>
    </w:p>
    <w:p w14:paraId="45E95D9B" w14:textId="77777777" w:rsidR="00E46D7E" w:rsidRP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sz w:val="28"/>
          <w:szCs w:val="28"/>
        </w:rPr>
        <w:t>Справочная правовая система «Консультант Плюс»</w:t>
      </w:r>
    </w:p>
    <w:p w14:paraId="06400087" w14:textId="77777777" w:rsidR="00E46D7E" w:rsidRP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sz w:val="28"/>
          <w:szCs w:val="28"/>
        </w:rPr>
        <w:t>Справочная правовая система «ГАРАНТ»</w:t>
      </w:r>
    </w:p>
    <w:p w14:paraId="7358F119" w14:textId="475E4313" w:rsidR="0065051C" w:rsidRPr="00E46D7E" w:rsidRDefault="0065051C" w:rsidP="00694530">
      <w:pPr>
        <w:pStyle w:val="af2"/>
        <w:numPr>
          <w:ilvl w:val="1"/>
          <w:numId w:val="4"/>
        </w:numPr>
        <w:spacing w:after="160" w:line="259" w:lineRule="auto"/>
        <w:ind w:left="0" w:firstLine="852"/>
        <w:jc w:val="both"/>
        <w:rPr>
          <w:color w:val="000000" w:themeColor="text1"/>
          <w:sz w:val="28"/>
          <w:szCs w:val="28"/>
        </w:rPr>
      </w:pPr>
      <w:r w:rsidRPr="00E46D7E">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E46D7E">
        <w:rPr>
          <w:bCs/>
          <w:sz w:val="28"/>
          <w:szCs w:val="28"/>
          <w:u w:val="single"/>
        </w:rPr>
        <w:t xml:space="preserve"> </w:t>
      </w:r>
      <w:hyperlink r:id="rId28" w:history="1">
        <w:r w:rsidRPr="00E46D7E">
          <w:rPr>
            <w:rStyle w:val="af"/>
            <w:bCs/>
            <w:sz w:val="28"/>
            <w:szCs w:val="28"/>
            <w:lang w:val="en-US"/>
          </w:rPr>
          <w:t>http</w:t>
        </w:r>
        <w:r w:rsidRPr="00E46D7E">
          <w:rPr>
            <w:rStyle w:val="af"/>
            <w:bCs/>
            <w:sz w:val="28"/>
            <w:szCs w:val="28"/>
          </w:rPr>
          <w:t>://</w:t>
        </w:r>
        <w:proofErr w:type="spellStart"/>
        <w:r w:rsidRPr="00E46D7E">
          <w:rPr>
            <w:rStyle w:val="af"/>
            <w:bCs/>
            <w:sz w:val="28"/>
            <w:szCs w:val="28"/>
            <w:lang w:val="en-US"/>
          </w:rPr>
          <w:t>eduvideo</w:t>
        </w:r>
        <w:proofErr w:type="spellEnd"/>
        <w:r w:rsidRPr="00E46D7E">
          <w:rPr>
            <w:rStyle w:val="af"/>
            <w:bCs/>
            <w:sz w:val="28"/>
            <w:szCs w:val="28"/>
          </w:rPr>
          <w:t>.</w:t>
        </w:r>
        <w:r w:rsidRPr="00E46D7E">
          <w:rPr>
            <w:rStyle w:val="af"/>
            <w:bCs/>
            <w:sz w:val="28"/>
            <w:szCs w:val="28"/>
            <w:lang w:val="en-US"/>
          </w:rPr>
          <w:t>online</w:t>
        </w:r>
        <w:r w:rsidRPr="00E46D7E">
          <w:rPr>
            <w:rStyle w:val="af"/>
            <w:bCs/>
            <w:sz w:val="28"/>
            <w:szCs w:val="28"/>
          </w:rPr>
          <w:t>/</w:t>
        </w:r>
      </w:hyperlink>
    </w:p>
    <w:p w14:paraId="57B56444" w14:textId="77777777" w:rsidR="005118FE" w:rsidRPr="003B4488" w:rsidRDefault="005118FE" w:rsidP="008216D7">
      <w:pPr>
        <w:pStyle w:val="af6"/>
        <w:tabs>
          <w:tab w:val="left" w:pos="993"/>
        </w:tabs>
        <w:ind w:left="567"/>
        <w:rPr>
          <w:color w:val="000000"/>
          <w:sz w:val="28"/>
          <w:szCs w:val="28"/>
        </w:rPr>
      </w:pPr>
    </w:p>
    <w:p w14:paraId="5731C7A9" w14:textId="78B303BE" w:rsidR="003912C9" w:rsidRPr="00353DEE" w:rsidRDefault="003912C9" w:rsidP="00E46D7E">
      <w:pPr>
        <w:pStyle w:val="110"/>
        <w:numPr>
          <w:ilvl w:val="0"/>
          <w:numId w:val="4"/>
        </w:numPr>
        <w:tabs>
          <w:tab w:val="left" w:pos="426"/>
        </w:tabs>
        <w:spacing w:before="120" w:after="120"/>
        <w:ind w:left="851"/>
      </w:pPr>
      <w:bookmarkStart w:id="36" w:name="_Toc90042621"/>
      <w:r w:rsidRPr="00353DEE">
        <w:t>Методические указания для обучающихся по освоению дисциплины</w:t>
      </w:r>
      <w:bookmarkEnd w:id="36"/>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7"/>
        <w:gridCol w:w="7625"/>
      </w:tblGrid>
      <w:tr w:rsidR="00012D49" w:rsidRPr="005118FE" w14:paraId="31CE7D83" w14:textId="77777777" w:rsidTr="0016579A">
        <w:tc>
          <w:tcPr>
            <w:tcW w:w="3007" w:type="dxa"/>
            <w:shd w:val="clear" w:color="auto" w:fill="auto"/>
          </w:tcPr>
          <w:p w14:paraId="2BC58F8A" w14:textId="77777777" w:rsidR="00012D49" w:rsidRPr="005118FE" w:rsidRDefault="00012D49" w:rsidP="0000621A">
            <w:pPr>
              <w:ind w:right="-36"/>
              <w:rPr>
                <w:sz w:val="24"/>
                <w:szCs w:val="24"/>
              </w:rPr>
            </w:pPr>
            <w:r w:rsidRPr="005118FE">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118FE">
              <w:rPr>
                <w:sz w:val="24"/>
                <w:szCs w:val="24"/>
              </w:rPr>
              <w:t>бакалавриата</w:t>
            </w:r>
            <w:proofErr w:type="spellEnd"/>
            <w:r w:rsidRPr="005118FE">
              <w:rPr>
                <w:sz w:val="24"/>
                <w:szCs w:val="24"/>
              </w:rPr>
              <w:t xml:space="preserve"> и магистратуры в Финансовом университете» </w:t>
            </w:r>
          </w:p>
          <w:p w14:paraId="55205F3F" w14:textId="77777777" w:rsidR="00012D49" w:rsidRPr="005118FE" w:rsidRDefault="00012D49" w:rsidP="0000621A">
            <w:pPr>
              <w:ind w:right="-36"/>
              <w:rPr>
                <w:sz w:val="24"/>
                <w:szCs w:val="24"/>
              </w:rPr>
            </w:pPr>
          </w:p>
          <w:p w14:paraId="55F2E3FA" w14:textId="77777777" w:rsidR="00012D49" w:rsidRPr="005118FE" w:rsidRDefault="00012D49" w:rsidP="0000621A">
            <w:pPr>
              <w:ind w:left="36" w:right="-36"/>
              <w:rPr>
                <w:sz w:val="24"/>
                <w:szCs w:val="24"/>
              </w:rPr>
            </w:pPr>
            <w:r w:rsidRPr="005118FE">
              <w:rPr>
                <w:sz w:val="24"/>
                <w:szCs w:val="24"/>
              </w:rPr>
              <w:lastRenderedPageBreak/>
              <w:t>Положение о реферате, эссе, контрольной работе, домашнем творческом задании студента по дисциплине (модулю)</w:t>
            </w:r>
          </w:p>
          <w:p w14:paraId="312DF624" w14:textId="383D24D8" w:rsidR="00012D49" w:rsidRPr="005118FE" w:rsidRDefault="00012D49" w:rsidP="0000621A">
            <w:pPr>
              <w:ind w:right="-36"/>
              <w:rPr>
                <w:sz w:val="24"/>
                <w:szCs w:val="24"/>
              </w:rPr>
            </w:pPr>
          </w:p>
        </w:tc>
        <w:tc>
          <w:tcPr>
            <w:tcW w:w="7625" w:type="dxa"/>
            <w:shd w:val="clear" w:color="auto" w:fill="auto"/>
          </w:tcPr>
          <w:p w14:paraId="4B48A16A" w14:textId="77777777" w:rsidR="00012D49" w:rsidRPr="005118FE" w:rsidRDefault="00A545A2" w:rsidP="0000621A">
            <w:pPr>
              <w:ind w:right="-36"/>
              <w:rPr>
                <w:sz w:val="24"/>
                <w:szCs w:val="24"/>
              </w:rPr>
            </w:pPr>
            <w:hyperlink r:id="rId29" w:history="1">
              <w:r w:rsidR="00012D49" w:rsidRPr="005118FE">
                <w:rPr>
                  <w:rStyle w:val="af"/>
                  <w:sz w:val="24"/>
                  <w:szCs w:val="24"/>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5118FE" w:rsidRDefault="00012D49" w:rsidP="0000621A">
            <w:pPr>
              <w:ind w:right="-36"/>
              <w:rPr>
                <w:sz w:val="24"/>
                <w:szCs w:val="24"/>
              </w:rPr>
            </w:pPr>
          </w:p>
          <w:p w14:paraId="108711D4" w14:textId="77777777" w:rsidR="00012D49" w:rsidRPr="005118FE" w:rsidRDefault="00012D49" w:rsidP="0000621A">
            <w:pPr>
              <w:ind w:right="-36"/>
              <w:rPr>
                <w:sz w:val="24"/>
                <w:szCs w:val="24"/>
              </w:rPr>
            </w:pPr>
          </w:p>
          <w:p w14:paraId="765171B1" w14:textId="77777777" w:rsidR="00012D49" w:rsidRPr="005118FE" w:rsidRDefault="00012D49" w:rsidP="0000621A">
            <w:pPr>
              <w:ind w:right="-36"/>
              <w:rPr>
                <w:sz w:val="24"/>
                <w:szCs w:val="24"/>
              </w:rPr>
            </w:pPr>
          </w:p>
          <w:p w14:paraId="2D837CF3" w14:textId="11276FB5" w:rsidR="00012D49" w:rsidRDefault="00012D49" w:rsidP="0000621A">
            <w:pPr>
              <w:ind w:right="-36"/>
              <w:rPr>
                <w:sz w:val="24"/>
                <w:szCs w:val="24"/>
              </w:rPr>
            </w:pPr>
          </w:p>
          <w:p w14:paraId="30F51AEB" w14:textId="77777777" w:rsidR="0016579A" w:rsidRPr="005118FE" w:rsidRDefault="0016579A" w:rsidP="0000621A">
            <w:pPr>
              <w:ind w:right="-36"/>
              <w:rPr>
                <w:sz w:val="24"/>
                <w:szCs w:val="24"/>
              </w:rPr>
            </w:pPr>
          </w:p>
          <w:p w14:paraId="285D549D" w14:textId="77777777" w:rsidR="00012D49" w:rsidRPr="005118FE" w:rsidRDefault="00A545A2" w:rsidP="0000621A">
            <w:pPr>
              <w:ind w:right="-36"/>
              <w:rPr>
                <w:sz w:val="24"/>
                <w:szCs w:val="24"/>
              </w:rPr>
            </w:pPr>
            <w:hyperlink r:id="rId30" w:history="1">
              <w:r w:rsidR="00012D49" w:rsidRPr="005118FE">
                <w:rPr>
                  <w:rStyle w:val="af"/>
                  <w:sz w:val="24"/>
                  <w:szCs w:val="24"/>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5118FE" w:rsidRDefault="00012D49" w:rsidP="0000621A">
            <w:pPr>
              <w:ind w:right="-36"/>
              <w:rPr>
                <w:sz w:val="24"/>
                <w:szCs w:val="24"/>
              </w:rPr>
            </w:pPr>
          </w:p>
          <w:p w14:paraId="688E2FD9" w14:textId="76937318" w:rsidR="00012D49" w:rsidRPr="005118FE" w:rsidRDefault="00012D49" w:rsidP="00DD0FC0">
            <w:pPr>
              <w:ind w:right="-36"/>
              <w:rPr>
                <w:sz w:val="24"/>
                <w:szCs w:val="24"/>
              </w:rPr>
            </w:pPr>
          </w:p>
        </w:tc>
      </w:tr>
      <w:tr w:rsidR="00012D49" w:rsidRPr="005118FE" w14:paraId="32FACC75" w14:textId="77777777" w:rsidTr="0016579A">
        <w:tc>
          <w:tcPr>
            <w:tcW w:w="3007" w:type="dxa"/>
            <w:shd w:val="clear" w:color="auto" w:fill="auto"/>
          </w:tcPr>
          <w:p w14:paraId="59B1D0B9" w14:textId="296232BC" w:rsidR="00D2544F" w:rsidRPr="005118FE" w:rsidRDefault="00012D49" w:rsidP="0000621A">
            <w:pPr>
              <w:ind w:right="-36"/>
              <w:rPr>
                <w:sz w:val="24"/>
                <w:szCs w:val="24"/>
              </w:rPr>
            </w:pPr>
            <w:r w:rsidRPr="005118FE">
              <w:rPr>
                <w:sz w:val="24"/>
                <w:szCs w:val="24"/>
              </w:rPr>
              <w:lastRenderedPageBreak/>
              <w:t xml:space="preserve">Методические указания по выполнению </w:t>
            </w:r>
            <w:r w:rsidR="00062A1F" w:rsidRPr="005118FE">
              <w:rPr>
                <w:sz w:val="24"/>
                <w:szCs w:val="24"/>
              </w:rPr>
              <w:t>контрольной работы</w:t>
            </w:r>
          </w:p>
          <w:p w14:paraId="304E0ACE" w14:textId="77777777" w:rsidR="00D2544F" w:rsidRPr="005118FE" w:rsidRDefault="00D2544F" w:rsidP="00D2544F">
            <w:pPr>
              <w:rPr>
                <w:sz w:val="24"/>
                <w:szCs w:val="24"/>
              </w:rPr>
            </w:pPr>
          </w:p>
          <w:p w14:paraId="1CCC0712" w14:textId="48F56F58" w:rsidR="00D2544F" w:rsidRPr="005118FE" w:rsidRDefault="00D2544F" w:rsidP="00D2544F">
            <w:pPr>
              <w:rPr>
                <w:sz w:val="24"/>
                <w:szCs w:val="24"/>
              </w:rPr>
            </w:pPr>
          </w:p>
          <w:p w14:paraId="0ABD5F22" w14:textId="3BD6C7E1" w:rsidR="00012D49" w:rsidRPr="005118FE" w:rsidRDefault="00012D49" w:rsidP="00D2544F">
            <w:pPr>
              <w:ind w:firstLine="720"/>
              <w:jc w:val="center"/>
              <w:rPr>
                <w:sz w:val="24"/>
                <w:szCs w:val="24"/>
              </w:rPr>
            </w:pPr>
          </w:p>
        </w:tc>
        <w:tc>
          <w:tcPr>
            <w:tcW w:w="7625" w:type="dxa"/>
            <w:shd w:val="clear" w:color="auto" w:fill="auto"/>
          </w:tcPr>
          <w:p w14:paraId="15A123A6" w14:textId="56375D93"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062A1F" w:rsidRPr="005118FE">
              <w:rPr>
                <w:sz w:val="24"/>
                <w:szCs w:val="24"/>
              </w:rPr>
              <w:t>контрольной работы</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w:t>
            </w:r>
            <w:proofErr w:type="spellStart"/>
            <w:r w:rsidRPr="005118FE">
              <w:rPr>
                <w:sz w:val="24"/>
                <w:szCs w:val="24"/>
              </w:rPr>
              <w:t>КонсультантПлюс</w:t>
            </w:r>
            <w:proofErr w:type="spellEnd"/>
            <w:r w:rsidRPr="005118FE">
              <w:rPr>
                <w:sz w:val="24"/>
                <w:szCs w:val="24"/>
              </w:rPr>
              <w:t>»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вопросам контрольной работы</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9BD63CD" w:rsidR="00012D49" w:rsidRPr="005118FE" w:rsidRDefault="00012D49" w:rsidP="0000621A">
            <w:pPr>
              <w:spacing w:line="276" w:lineRule="auto"/>
              <w:ind w:right="-36"/>
              <w:jc w:val="both"/>
              <w:rPr>
                <w:sz w:val="24"/>
                <w:szCs w:val="24"/>
              </w:rPr>
            </w:pPr>
            <w:r w:rsidRPr="005118FE">
              <w:rPr>
                <w:sz w:val="24"/>
                <w:szCs w:val="24"/>
              </w:rPr>
              <w:t xml:space="preserve">В ходе </w:t>
            </w:r>
            <w:r w:rsidR="000A1532" w:rsidRPr="005118FE">
              <w:rPr>
                <w:sz w:val="24"/>
                <w:szCs w:val="24"/>
              </w:rPr>
              <w:t>написания</w:t>
            </w:r>
            <w:r w:rsidRPr="005118FE">
              <w:rPr>
                <w:sz w:val="24"/>
                <w:szCs w:val="24"/>
              </w:rPr>
              <w:t xml:space="preserve"> </w:t>
            </w:r>
            <w:r w:rsidR="00A03B42" w:rsidRPr="005118FE">
              <w:rPr>
                <w:sz w:val="24"/>
                <w:szCs w:val="24"/>
              </w:rPr>
              <w:t>контрольной работы</w:t>
            </w:r>
            <w:r w:rsidR="000A1532" w:rsidRPr="005118FE">
              <w:rPr>
                <w:sz w:val="24"/>
                <w:szCs w:val="24"/>
              </w:rPr>
              <w:t xml:space="preserve"> следует работать индивидуально.</w:t>
            </w:r>
            <w:r w:rsidRPr="005118FE">
              <w:rPr>
                <w:sz w:val="24"/>
                <w:szCs w:val="24"/>
              </w:rPr>
              <w:t xml:space="preserve"> </w:t>
            </w:r>
          </w:p>
          <w:p w14:paraId="1C603C6C" w14:textId="05DECC36" w:rsidR="00012D49" w:rsidRPr="005118FE" w:rsidRDefault="00012D49" w:rsidP="00DD0FC0">
            <w:pPr>
              <w:spacing w:line="276" w:lineRule="auto"/>
              <w:ind w:right="-36"/>
              <w:jc w:val="both"/>
              <w:rPr>
                <w:rStyle w:val="af"/>
                <w:sz w:val="24"/>
                <w:szCs w:val="24"/>
              </w:rPr>
            </w:pPr>
            <w:r w:rsidRPr="005118FE">
              <w:rPr>
                <w:rStyle w:val="af"/>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
                <w:sz w:val="24"/>
                <w:szCs w:val="24"/>
              </w:rPr>
              <w:t>х в вопросе контрольной работы</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1A9DDFB6" w:rsidR="009B06BD" w:rsidRPr="00353DEE" w:rsidRDefault="00F1415E" w:rsidP="00F1415E">
      <w:pPr>
        <w:pStyle w:val="110"/>
        <w:tabs>
          <w:tab w:val="left" w:pos="426"/>
        </w:tabs>
        <w:spacing w:before="120" w:after="120"/>
        <w:ind w:left="0" w:firstLine="567"/>
      </w:pPr>
      <w:bookmarkStart w:id="37" w:name="_Toc90042622"/>
      <w:r>
        <w:t xml:space="preserve">11. </w:t>
      </w:r>
      <w:r w:rsidR="009B06BD" w:rsidRPr="00353DEE">
        <w:t>Перечень информационных технологий, использу</w:t>
      </w:r>
      <w:r w:rsidR="00C95FE8" w:rsidRPr="00353DEE">
        <w:t>емых при осуществлении о</w:t>
      </w:r>
      <w:r w:rsidR="009B06BD" w:rsidRPr="00353DEE">
        <w:t>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52EB35A7" w14:textId="78F8A865" w:rsidR="009B06BD" w:rsidRPr="00E61877" w:rsidRDefault="00F1415E" w:rsidP="00F1415E">
      <w:pPr>
        <w:pStyle w:val="210"/>
        <w:tabs>
          <w:tab w:val="left" w:pos="1418"/>
        </w:tabs>
        <w:spacing w:before="100" w:beforeAutospacing="1" w:after="240"/>
        <w:ind w:left="426" w:firstLine="141"/>
        <w:jc w:val="both"/>
        <w:rPr>
          <w:i w:val="0"/>
        </w:rPr>
      </w:pPr>
      <w:bookmarkStart w:id="38" w:name="_Toc90042623"/>
      <w:r>
        <w:rPr>
          <w:i w:val="0"/>
        </w:rPr>
        <w:t xml:space="preserve">11.1 </w:t>
      </w:r>
      <w:r w:rsidR="009B06BD" w:rsidRPr="00E61877">
        <w:rPr>
          <w:i w:val="0"/>
        </w:rPr>
        <w:t>Комплект лицензионного программного обеспечения:</w:t>
      </w:r>
      <w:bookmarkEnd w:id="38"/>
      <w:r w:rsidR="009B06BD" w:rsidRPr="00E61877">
        <w:rPr>
          <w:i w:val="0"/>
        </w:rPr>
        <w:t xml:space="preserve"> </w:t>
      </w:r>
    </w:p>
    <w:p w14:paraId="247628C7" w14:textId="2EDD67BE" w:rsidR="009B06BD" w:rsidRPr="0016579A" w:rsidRDefault="009B06BD" w:rsidP="00F1415E">
      <w:pPr>
        <w:ind w:left="1418" w:hanging="851"/>
        <w:rPr>
          <w:sz w:val="28"/>
        </w:rPr>
      </w:pPr>
      <w:bookmarkStart w:id="39" w:name="_Toc89950404"/>
      <w:r w:rsidRPr="0016579A">
        <w:rPr>
          <w:sz w:val="28"/>
        </w:rPr>
        <w:t xml:space="preserve">1. </w:t>
      </w:r>
      <w:r w:rsidRPr="00BC31D3">
        <w:rPr>
          <w:sz w:val="28"/>
          <w:lang w:val="en-US"/>
        </w:rPr>
        <w:t>Windows</w:t>
      </w:r>
      <w:r w:rsidRPr="0016579A">
        <w:rPr>
          <w:sz w:val="28"/>
        </w:rPr>
        <w:t xml:space="preserve">, </w:t>
      </w:r>
      <w:r w:rsidRPr="00BC31D3">
        <w:rPr>
          <w:sz w:val="28"/>
          <w:lang w:val="en-US"/>
        </w:rPr>
        <w:t>Microsoft</w:t>
      </w:r>
      <w:r w:rsidRPr="0016579A">
        <w:rPr>
          <w:sz w:val="28"/>
        </w:rPr>
        <w:t xml:space="preserve"> </w:t>
      </w:r>
      <w:r w:rsidRPr="00BC31D3">
        <w:rPr>
          <w:sz w:val="28"/>
          <w:lang w:val="en-US"/>
        </w:rPr>
        <w:t>Office</w:t>
      </w:r>
      <w:r w:rsidRPr="0016579A">
        <w:rPr>
          <w:sz w:val="28"/>
        </w:rPr>
        <w:t>.</w:t>
      </w:r>
      <w:bookmarkEnd w:id="39"/>
      <w:r w:rsidRPr="0016579A">
        <w:rPr>
          <w:sz w:val="28"/>
        </w:rPr>
        <w:t xml:space="preserve"> </w:t>
      </w:r>
    </w:p>
    <w:p w14:paraId="64071D5A" w14:textId="60E2F26D" w:rsidR="009B06BD" w:rsidRPr="0016579A" w:rsidRDefault="009B06BD" w:rsidP="00F1415E">
      <w:pPr>
        <w:ind w:left="567"/>
        <w:rPr>
          <w:sz w:val="28"/>
        </w:rPr>
      </w:pPr>
      <w:bookmarkStart w:id="40" w:name="_Toc89950405"/>
      <w:r w:rsidRPr="0016579A">
        <w:rPr>
          <w:sz w:val="28"/>
        </w:rPr>
        <w:t xml:space="preserve">2. </w:t>
      </w:r>
      <w:r w:rsidRPr="00353DEE">
        <w:rPr>
          <w:sz w:val="28"/>
        </w:rPr>
        <w:t>Антивирус</w:t>
      </w:r>
      <w:r w:rsidRPr="0016579A">
        <w:rPr>
          <w:sz w:val="28"/>
        </w:rPr>
        <w:t xml:space="preserve"> </w:t>
      </w:r>
      <w:bookmarkEnd w:id="40"/>
      <w:r w:rsidR="00353DEE" w:rsidRPr="00353DEE">
        <w:rPr>
          <w:sz w:val="28"/>
          <w:lang w:val="en-US"/>
        </w:rPr>
        <w:t>Kaspersky</w:t>
      </w:r>
    </w:p>
    <w:p w14:paraId="7FFDF556" w14:textId="4AD8A1FE" w:rsidR="009B06BD" w:rsidRPr="00E61877" w:rsidRDefault="00F1415E" w:rsidP="00F1415E">
      <w:pPr>
        <w:pStyle w:val="210"/>
        <w:tabs>
          <w:tab w:val="left" w:pos="1134"/>
        </w:tabs>
        <w:spacing w:before="100" w:beforeAutospacing="1" w:after="240"/>
        <w:ind w:left="0" w:firstLine="567"/>
        <w:jc w:val="both"/>
        <w:rPr>
          <w:i w:val="0"/>
        </w:rPr>
      </w:pPr>
      <w:bookmarkStart w:id="41" w:name="_Toc90042624"/>
      <w:r>
        <w:rPr>
          <w:i w:val="0"/>
        </w:rPr>
        <w:t xml:space="preserve">11.2 </w:t>
      </w:r>
      <w:r w:rsidR="009B06BD" w:rsidRPr="00E61877">
        <w:rPr>
          <w:i w:val="0"/>
        </w:rPr>
        <w:t>Современные профессиональные базы данных и информационные справочные системы</w:t>
      </w:r>
      <w:bookmarkEnd w:id="41"/>
    </w:p>
    <w:p w14:paraId="476EDA81" w14:textId="1901E460" w:rsidR="007B3D18" w:rsidRPr="006B4BB4" w:rsidRDefault="007B3D18" w:rsidP="00F1415E">
      <w:pPr>
        <w:pStyle w:val="1-21"/>
        <w:numPr>
          <w:ilvl w:val="0"/>
          <w:numId w:val="2"/>
        </w:numPr>
        <w:tabs>
          <w:tab w:val="left" w:pos="1666"/>
        </w:tabs>
        <w:ind w:left="851" w:right="-34" w:hanging="287"/>
        <w:jc w:val="both"/>
        <w:rPr>
          <w:sz w:val="28"/>
        </w:rPr>
      </w:pPr>
      <w:r w:rsidRPr="006B4BB4">
        <w:rPr>
          <w:sz w:val="28"/>
        </w:rPr>
        <w:lastRenderedPageBreak/>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F1415E">
      <w:pPr>
        <w:pStyle w:val="1-21"/>
        <w:numPr>
          <w:ilvl w:val="0"/>
          <w:numId w:val="2"/>
        </w:numPr>
        <w:tabs>
          <w:tab w:val="left" w:pos="1666"/>
        </w:tabs>
        <w:ind w:left="851" w:right="-34" w:hanging="284"/>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F1415E">
      <w:pPr>
        <w:pStyle w:val="1-21"/>
        <w:numPr>
          <w:ilvl w:val="0"/>
          <w:numId w:val="2"/>
        </w:numPr>
        <w:tabs>
          <w:tab w:val="left" w:pos="1666"/>
        </w:tabs>
        <w:ind w:left="851" w:right="-34" w:hanging="287"/>
        <w:jc w:val="both"/>
        <w:rPr>
          <w:sz w:val="28"/>
        </w:rPr>
      </w:pPr>
      <w:r w:rsidRPr="006B4BB4">
        <w:rPr>
          <w:sz w:val="28"/>
        </w:rPr>
        <w:t>Справочно-правовая система «Кодекс»</w:t>
      </w:r>
    </w:p>
    <w:p w14:paraId="484326D0" w14:textId="2D8535A8" w:rsidR="00324C8A" w:rsidRPr="00E61877" w:rsidRDefault="00F1415E" w:rsidP="00F1415E">
      <w:pPr>
        <w:pStyle w:val="210"/>
        <w:tabs>
          <w:tab w:val="left" w:pos="1418"/>
        </w:tabs>
        <w:spacing w:before="100" w:beforeAutospacing="1" w:after="240"/>
        <w:ind w:left="0" w:firstLine="567"/>
        <w:jc w:val="both"/>
        <w:rPr>
          <w:i w:val="0"/>
        </w:rPr>
      </w:pPr>
      <w:bookmarkStart w:id="42" w:name="_Toc90042625"/>
      <w:r>
        <w:rPr>
          <w:i w:val="0"/>
        </w:rPr>
        <w:t xml:space="preserve">11.3 </w:t>
      </w:r>
      <w:r w:rsidR="00324C8A" w:rsidRPr="00E61877">
        <w:rPr>
          <w:i w:val="0"/>
        </w:rPr>
        <w:t>Сертифицированные программные и аппаратные средства защиты информации</w:t>
      </w:r>
      <w:bookmarkEnd w:id="42"/>
    </w:p>
    <w:p w14:paraId="5334E0D0" w14:textId="48BAE5E9" w:rsidR="00324C8A" w:rsidRDefault="00324C8A" w:rsidP="00F1415E">
      <w:pPr>
        <w:pStyle w:val="1-21"/>
        <w:tabs>
          <w:tab w:val="left" w:pos="1666"/>
        </w:tabs>
        <w:spacing w:before="163"/>
        <w:ind w:left="0" w:right="-36" w:firstLine="0"/>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0ED5DF06" w:rsidR="009B06BD" w:rsidRPr="00353DEE" w:rsidRDefault="00F1415E" w:rsidP="00F1415E">
      <w:pPr>
        <w:pStyle w:val="110"/>
        <w:tabs>
          <w:tab w:val="left" w:pos="426"/>
        </w:tabs>
        <w:spacing w:before="120" w:after="120"/>
        <w:ind w:left="0" w:firstLine="709"/>
      </w:pPr>
      <w:bookmarkStart w:id="43" w:name="_Toc90042626"/>
      <w:r>
        <w:t xml:space="preserve">12. </w:t>
      </w:r>
      <w:r w:rsidR="009B06BD" w:rsidRPr="00353DEE">
        <w:t>Описание</w:t>
      </w:r>
      <w:r w:rsidR="003E55E1" w:rsidRPr="00353DEE">
        <w:t xml:space="preserve"> </w:t>
      </w:r>
      <w:r w:rsidR="009B06BD" w:rsidRPr="00353DEE">
        <w:t>материально-технической</w:t>
      </w:r>
      <w:r w:rsidR="003E55E1" w:rsidRPr="00353DEE">
        <w:t xml:space="preserve"> </w:t>
      </w:r>
      <w:r w:rsidR="009B06BD" w:rsidRPr="00353DEE">
        <w:t>базы,</w:t>
      </w:r>
      <w:r w:rsidR="003E55E1" w:rsidRPr="00353DEE">
        <w:t xml:space="preserve"> </w:t>
      </w:r>
      <w:r w:rsidR="009B06BD" w:rsidRPr="00353DEE">
        <w:t>необходимой</w:t>
      </w:r>
      <w:r w:rsidR="003E55E1" w:rsidRPr="00353DEE">
        <w:t xml:space="preserve"> </w:t>
      </w:r>
      <w:r w:rsidR="009B06BD" w:rsidRPr="00353DEE">
        <w:t>для осуществления образовательного процесса по дисциплине</w:t>
      </w:r>
      <w:bookmarkEnd w:id="43"/>
    </w:p>
    <w:p w14:paraId="3A59EDD7" w14:textId="268A05C2" w:rsidR="009B06BD" w:rsidRDefault="009B06BD" w:rsidP="00F1415E">
      <w:pPr>
        <w:pStyle w:val="1-21"/>
        <w:numPr>
          <w:ilvl w:val="0"/>
          <w:numId w:val="1"/>
        </w:numPr>
        <w:tabs>
          <w:tab w:val="left" w:pos="709"/>
          <w:tab w:val="left" w:pos="3496"/>
          <w:tab w:val="left" w:pos="4418"/>
          <w:tab w:val="left" w:pos="6312"/>
          <w:tab w:val="left" w:pos="8218"/>
          <w:tab w:val="left" w:pos="8963"/>
        </w:tabs>
        <w:spacing w:line="360" w:lineRule="auto"/>
        <w:ind w:left="0" w:right="-36" w:firstLine="284"/>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250A" w14:textId="77777777" w:rsidR="00A545A2" w:rsidRDefault="00A545A2">
      <w:r>
        <w:separator/>
      </w:r>
    </w:p>
  </w:endnote>
  <w:endnote w:type="continuationSeparator" w:id="0">
    <w:p w14:paraId="227104C3" w14:textId="77777777" w:rsidR="00A545A2" w:rsidRDefault="00A5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F39B2" w14:textId="4F998833" w:rsidR="00E46D7E" w:rsidRDefault="00E46D7E" w:rsidP="00E46D7E">
    <w:pPr>
      <w:pStyle w:val="ad"/>
      <w:tabs>
        <w:tab w:val="center" w:pos="4821"/>
        <w:tab w:val="left" w:pos="5460"/>
      </w:tabs>
    </w:pPr>
    <w:r>
      <w:tab/>
    </w:r>
    <w:r>
      <w:tab/>
    </w:r>
    <w:sdt>
      <w:sdtPr>
        <w:id w:val="-145815542"/>
        <w:docPartObj>
          <w:docPartGallery w:val="Page Numbers (Bottom of Page)"/>
          <w:docPartUnique/>
        </w:docPartObj>
      </w:sdtPr>
      <w:sdtEndPr/>
      <w:sdtContent>
        <w:r>
          <w:fldChar w:fldCharType="begin"/>
        </w:r>
        <w:r>
          <w:instrText>PAGE   \* MERGEFORMAT</w:instrText>
        </w:r>
        <w:r>
          <w:fldChar w:fldCharType="separate"/>
        </w:r>
        <w:r w:rsidR="001F3F47">
          <w:rPr>
            <w:noProof/>
          </w:rPr>
          <w:t>4</w:t>
        </w:r>
        <w:r>
          <w:fldChar w:fldCharType="end"/>
        </w:r>
      </w:sdtContent>
    </w:sdt>
    <w:r>
      <w:tab/>
    </w:r>
  </w:p>
  <w:p w14:paraId="32992023" w14:textId="51FFD531" w:rsidR="001635AC" w:rsidRDefault="001635AC">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1635AC" w:rsidRDefault="001635AC">
    <w:pPr>
      <w:pStyle w:val="ad"/>
    </w:pPr>
  </w:p>
  <w:p w14:paraId="4C6585D6" w14:textId="77777777" w:rsidR="001635AC" w:rsidRDefault="001635A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4FE70" w14:textId="77777777" w:rsidR="00A545A2" w:rsidRDefault="00A545A2">
      <w:r>
        <w:separator/>
      </w:r>
    </w:p>
  </w:footnote>
  <w:footnote w:type="continuationSeparator" w:id="0">
    <w:p w14:paraId="6234A366" w14:textId="77777777" w:rsidR="00A545A2" w:rsidRDefault="00A545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4C968FD"/>
    <w:multiLevelType w:val="hybridMultilevel"/>
    <w:tmpl w:val="1E7A6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6"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8"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CA4E0E"/>
    <w:multiLevelType w:val="multilevel"/>
    <w:tmpl w:val="DD547BAE"/>
    <w:lvl w:ilvl="0">
      <w:start w:val="1"/>
      <w:numFmt w:val="decimal"/>
      <w:lvlText w:val="%1."/>
      <w:lvlJc w:val="left"/>
      <w:pPr>
        <w:ind w:left="1211" w:hanging="360"/>
      </w:pPr>
      <w:rPr>
        <w:b w:val="0"/>
      </w:r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1" w15:restartNumberingAfterBreak="0">
    <w:nsid w:val="7499509B"/>
    <w:multiLevelType w:val="hybridMultilevel"/>
    <w:tmpl w:val="57642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
  </w:num>
  <w:num w:numId="2">
    <w:abstractNumId w:val="7"/>
  </w:num>
  <w:num w:numId="3">
    <w:abstractNumId w:val="10"/>
  </w:num>
  <w:num w:numId="4">
    <w:abstractNumId w:val="12"/>
  </w:num>
  <w:num w:numId="5">
    <w:abstractNumId w:val="11"/>
  </w:num>
  <w:num w:numId="6">
    <w:abstractNumId w:val="0"/>
  </w:num>
  <w:num w:numId="7">
    <w:abstractNumId w:val="8"/>
  </w:num>
  <w:num w:numId="8">
    <w:abstractNumId w:val="6"/>
  </w:num>
  <w:num w:numId="9">
    <w:abstractNumId w:val="9"/>
  </w:num>
  <w:num w:numId="10">
    <w:abstractNumId w:val="4"/>
  </w:num>
  <w:num w:numId="11">
    <w:abstractNumId w:val="2"/>
  </w:num>
  <w:num w:numId="12">
    <w:abstractNumId w:val="5"/>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40E7"/>
    <w:rsid w:val="0003569B"/>
    <w:rsid w:val="000459DA"/>
    <w:rsid w:val="00057779"/>
    <w:rsid w:val="00062A1F"/>
    <w:rsid w:val="000678EB"/>
    <w:rsid w:val="00067B18"/>
    <w:rsid w:val="00071C72"/>
    <w:rsid w:val="00072036"/>
    <w:rsid w:val="00073F77"/>
    <w:rsid w:val="0007725A"/>
    <w:rsid w:val="0008301E"/>
    <w:rsid w:val="00090458"/>
    <w:rsid w:val="0009690C"/>
    <w:rsid w:val="000A066C"/>
    <w:rsid w:val="000A1532"/>
    <w:rsid w:val="000A63C8"/>
    <w:rsid w:val="000C792B"/>
    <w:rsid w:val="000D4641"/>
    <w:rsid w:val="000D609A"/>
    <w:rsid w:val="000E1E09"/>
    <w:rsid w:val="000E7B57"/>
    <w:rsid w:val="001002F4"/>
    <w:rsid w:val="00122098"/>
    <w:rsid w:val="001234F8"/>
    <w:rsid w:val="001341F4"/>
    <w:rsid w:val="00140465"/>
    <w:rsid w:val="00161461"/>
    <w:rsid w:val="0016248A"/>
    <w:rsid w:val="001635AC"/>
    <w:rsid w:val="0016579A"/>
    <w:rsid w:val="00167264"/>
    <w:rsid w:val="001904B3"/>
    <w:rsid w:val="00191AE6"/>
    <w:rsid w:val="00191E2F"/>
    <w:rsid w:val="00192307"/>
    <w:rsid w:val="00193416"/>
    <w:rsid w:val="00194175"/>
    <w:rsid w:val="00196D27"/>
    <w:rsid w:val="001A1441"/>
    <w:rsid w:val="001A7DC2"/>
    <w:rsid w:val="001D020C"/>
    <w:rsid w:val="001D4081"/>
    <w:rsid w:val="001F1435"/>
    <w:rsid w:val="001F3F47"/>
    <w:rsid w:val="002043A4"/>
    <w:rsid w:val="002165FF"/>
    <w:rsid w:val="002212D1"/>
    <w:rsid w:val="002259E5"/>
    <w:rsid w:val="002361AA"/>
    <w:rsid w:val="00243A9C"/>
    <w:rsid w:val="00253A9A"/>
    <w:rsid w:val="0026582E"/>
    <w:rsid w:val="00266368"/>
    <w:rsid w:val="00267136"/>
    <w:rsid w:val="00267706"/>
    <w:rsid w:val="00271C0F"/>
    <w:rsid w:val="002B0B4B"/>
    <w:rsid w:val="002B1696"/>
    <w:rsid w:val="002B3875"/>
    <w:rsid w:val="002C0CAE"/>
    <w:rsid w:val="002C2FD7"/>
    <w:rsid w:val="002C35E4"/>
    <w:rsid w:val="002C65E3"/>
    <w:rsid w:val="002E09B0"/>
    <w:rsid w:val="002F47A4"/>
    <w:rsid w:val="00301FEB"/>
    <w:rsid w:val="00302557"/>
    <w:rsid w:val="0031755A"/>
    <w:rsid w:val="00317773"/>
    <w:rsid w:val="00322FFD"/>
    <w:rsid w:val="00324C8A"/>
    <w:rsid w:val="00330948"/>
    <w:rsid w:val="0034252C"/>
    <w:rsid w:val="00353DEE"/>
    <w:rsid w:val="00355BE6"/>
    <w:rsid w:val="0035719F"/>
    <w:rsid w:val="00360264"/>
    <w:rsid w:val="00360F22"/>
    <w:rsid w:val="003658B0"/>
    <w:rsid w:val="003750CC"/>
    <w:rsid w:val="003759A1"/>
    <w:rsid w:val="0037698F"/>
    <w:rsid w:val="00385B74"/>
    <w:rsid w:val="0038709E"/>
    <w:rsid w:val="003912C9"/>
    <w:rsid w:val="00391E15"/>
    <w:rsid w:val="003A441D"/>
    <w:rsid w:val="003B0FDE"/>
    <w:rsid w:val="003B4488"/>
    <w:rsid w:val="003D2779"/>
    <w:rsid w:val="003D3564"/>
    <w:rsid w:val="003D436C"/>
    <w:rsid w:val="003E55E1"/>
    <w:rsid w:val="003F5194"/>
    <w:rsid w:val="00401617"/>
    <w:rsid w:val="00402485"/>
    <w:rsid w:val="004038CF"/>
    <w:rsid w:val="00405359"/>
    <w:rsid w:val="004115A0"/>
    <w:rsid w:val="00434791"/>
    <w:rsid w:val="00437BA6"/>
    <w:rsid w:val="00444C32"/>
    <w:rsid w:val="0045118D"/>
    <w:rsid w:val="00454699"/>
    <w:rsid w:val="00456989"/>
    <w:rsid w:val="00465EF3"/>
    <w:rsid w:val="00467B31"/>
    <w:rsid w:val="0047594B"/>
    <w:rsid w:val="00486EFC"/>
    <w:rsid w:val="0049782B"/>
    <w:rsid w:val="004A0175"/>
    <w:rsid w:val="004A1F08"/>
    <w:rsid w:val="004B6206"/>
    <w:rsid w:val="004B626A"/>
    <w:rsid w:val="004C1240"/>
    <w:rsid w:val="005118FE"/>
    <w:rsid w:val="00511D74"/>
    <w:rsid w:val="00542071"/>
    <w:rsid w:val="00545BA4"/>
    <w:rsid w:val="00547B4D"/>
    <w:rsid w:val="00552FC9"/>
    <w:rsid w:val="0055787E"/>
    <w:rsid w:val="005707C8"/>
    <w:rsid w:val="00577D12"/>
    <w:rsid w:val="005914EA"/>
    <w:rsid w:val="005928AD"/>
    <w:rsid w:val="0059301D"/>
    <w:rsid w:val="005A1DD7"/>
    <w:rsid w:val="005A586C"/>
    <w:rsid w:val="005C0439"/>
    <w:rsid w:val="005C4737"/>
    <w:rsid w:val="005C5F3A"/>
    <w:rsid w:val="005C5F67"/>
    <w:rsid w:val="005D21DB"/>
    <w:rsid w:val="00622163"/>
    <w:rsid w:val="0064384B"/>
    <w:rsid w:val="0065051C"/>
    <w:rsid w:val="006573E0"/>
    <w:rsid w:val="0066084E"/>
    <w:rsid w:val="00662DB9"/>
    <w:rsid w:val="00665358"/>
    <w:rsid w:val="006718E6"/>
    <w:rsid w:val="006722FE"/>
    <w:rsid w:val="006732D7"/>
    <w:rsid w:val="0068448A"/>
    <w:rsid w:val="00692E39"/>
    <w:rsid w:val="00694530"/>
    <w:rsid w:val="006A6B6A"/>
    <w:rsid w:val="006B4BB4"/>
    <w:rsid w:val="006C0D8A"/>
    <w:rsid w:val="006D1AD2"/>
    <w:rsid w:val="006D2A6A"/>
    <w:rsid w:val="006E4406"/>
    <w:rsid w:val="006E7ED3"/>
    <w:rsid w:val="006F3FA3"/>
    <w:rsid w:val="006F5441"/>
    <w:rsid w:val="006F6360"/>
    <w:rsid w:val="00702575"/>
    <w:rsid w:val="00717710"/>
    <w:rsid w:val="00720D51"/>
    <w:rsid w:val="0072508F"/>
    <w:rsid w:val="00726EF3"/>
    <w:rsid w:val="00745AFA"/>
    <w:rsid w:val="00747F1A"/>
    <w:rsid w:val="00747FE2"/>
    <w:rsid w:val="007512F8"/>
    <w:rsid w:val="00753CF0"/>
    <w:rsid w:val="007609E3"/>
    <w:rsid w:val="00762D7D"/>
    <w:rsid w:val="00765C8F"/>
    <w:rsid w:val="00776925"/>
    <w:rsid w:val="00777BD6"/>
    <w:rsid w:val="00790089"/>
    <w:rsid w:val="00796911"/>
    <w:rsid w:val="007A48D1"/>
    <w:rsid w:val="007B1E85"/>
    <w:rsid w:val="007B3D18"/>
    <w:rsid w:val="007B4457"/>
    <w:rsid w:val="007D1632"/>
    <w:rsid w:val="007E441A"/>
    <w:rsid w:val="007E4D33"/>
    <w:rsid w:val="007E7F7E"/>
    <w:rsid w:val="007F03CB"/>
    <w:rsid w:val="0080710B"/>
    <w:rsid w:val="00807CB9"/>
    <w:rsid w:val="0081347E"/>
    <w:rsid w:val="008216D7"/>
    <w:rsid w:val="00831257"/>
    <w:rsid w:val="00833825"/>
    <w:rsid w:val="00844E87"/>
    <w:rsid w:val="00850AED"/>
    <w:rsid w:val="00860A6C"/>
    <w:rsid w:val="00860F1F"/>
    <w:rsid w:val="00870B94"/>
    <w:rsid w:val="008713A3"/>
    <w:rsid w:val="00885F33"/>
    <w:rsid w:val="0089067F"/>
    <w:rsid w:val="00895F81"/>
    <w:rsid w:val="008A4775"/>
    <w:rsid w:val="008C026D"/>
    <w:rsid w:val="008C2830"/>
    <w:rsid w:val="008D2F2D"/>
    <w:rsid w:val="008D40E4"/>
    <w:rsid w:val="008E2596"/>
    <w:rsid w:val="008F1E81"/>
    <w:rsid w:val="00905F26"/>
    <w:rsid w:val="009075C3"/>
    <w:rsid w:val="00911BBF"/>
    <w:rsid w:val="00933755"/>
    <w:rsid w:val="00937260"/>
    <w:rsid w:val="00947551"/>
    <w:rsid w:val="00954C8D"/>
    <w:rsid w:val="00954FB5"/>
    <w:rsid w:val="009551ED"/>
    <w:rsid w:val="009571EB"/>
    <w:rsid w:val="0097252C"/>
    <w:rsid w:val="0098787E"/>
    <w:rsid w:val="00990337"/>
    <w:rsid w:val="009A1CE5"/>
    <w:rsid w:val="009A3409"/>
    <w:rsid w:val="009A6B0B"/>
    <w:rsid w:val="009B06BD"/>
    <w:rsid w:val="009B4CDD"/>
    <w:rsid w:val="009B521D"/>
    <w:rsid w:val="009D0A4D"/>
    <w:rsid w:val="009D3A7B"/>
    <w:rsid w:val="009E339E"/>
    <w:rsid w:val="00A0091C"/>
    <w:rsid w:val="00A0388E"/>
    <w:rsid w:val="00A03B42"/>
    <w:rsid w:val="00A05BC9"/>
    <w:rsid w:val="00A13707"/>
    <w:rsid w:val="00A242A7"/>
    <w:rsid w:val="00A30F53"/>
    <w:rsid w:val="00A33B0C"/>
    <w:rsid w:val="00A3403C"/>
    <w:rsid w:val="00A44D45"/>
    <w:rsid w:val="00A545A2"/>
    <w:rsid w:val="00A5766B"/>
    <w:rsid w:val="00A814AC"/>
    <w:rsid w:val="00A8424F"/>
    <w:rsid w:val="00A91731"/>
    <w:rsid w:val="00A93470"/>
    <w:rsid w:val="00A966C1"/>
    <w:rsid w:val="00A97686"/>
    <w:rsid w:val="00AA48FC"/>
    <w:rsid w:val="00AD735B"/>
    <w:rsid w:val="00AE2D2F"/>
    <w:rsid w:val="00B27132"/>
    <w:rsid w:val="00B34289"/>
    <w:rsid w:val="00B342C2"/>
    <w:rsid w:val="00B5051D"/>
    <w:rsid w:val="00B57337"/>
    <w:rsid w:val="00B623A9"/>
    <w:rsid w:val="00B62C02"/>
    <w:rsid w:val="00B722B5"/>
    <w:rsid w:val="00B73790"/>
    <w:rsid w:val="00B9491E"/>
    <w:rsid w:val="00BA6435"/>
    <w:rsid w:val="00BB110A"/>
    <w:rsid w:val="00BB22D9"/>
    <w:rsid w:val="00BC31D3"/>
    <w:rsid w:val="00BC7E13"/>
    <w:rsid w:val="00BD1DDA"/>
    <w:rsid w:val="00BD50E1"/>
    <w:rsid w:val="00BE1F2E"/>
    <w:rsid w:val="00BE7C5A"/>
    <w:rsid w:val="00BF0632"/>
    <w:rsid w:val="00BF1DDD"/>
    <w:rsid w:val="00BF62BF"/>
    <w:rsid w:val="00BF685E"/>
    <w:rsid w:val="00BF7767"/>
    <w:rsid w:val="00C00306"/>
    <w:rsid w:val="00C02B7D"/>
    <w:rsid w:val="00C10028"/>
    <w:rsid w:val="00C14B76"/>
    <w:rsid w:val="00C22119"/>
    <w:rsid w:val="00C372B1"/>
    <w:rsid w:val="00C41FE3"/>
    <w:rsid w:val="00C46349"/>
    <w:rsid w:val="00C51FB7"/>
    <w:rsid w:val="00C63FFB"/>
    <w:rsid w:val="00C6588B"/>
    <w:rsid w:val="00C8567D"/>
    <w:rsid w:val="00C85764"/>
    <w:rsid w:val="00C95FE8"/>
    <w:rsid w:val="00CA5B59"/>
    <w:rsid w:val="00CA7FB4"/>
    <w:rsid w:val="00CB3615"/>
    <w:rsid w:val="00CC40DE"/>
    <w:rsid w:val="00CC4171"/>
    <w:rsid w:val="00CC4B96"/>
    <w:rsid w:val="00CD098A"/>
    <w:rsid w:val="00CD4E4F"/>
    <w:rsid w:val="00CD6B60"/>
    <w:rsid w:val="00CE16F6"/>
    <w:rsid w:val="00CF4A10"/>
    <w:rsid w:val="00CF4D8D"/>
    <w:rsid w:val="00D02EDD"/>
    <w:rsid w:val="00D20AC3"/>
    <w:rsid w:val="00D2544F"/>
    <w:rsid w:val="00D35CD9"/>
    <w:rsid w:val="00D3712F"/>
    <w:rsid w:val="00D407BC"/>
    <w:rsid w:val="00D47249"/>
    <w:rsid w:val="00D504D8"/>
    <w:rsid w:val="00D54523"/>
    <w:rsid w:val="00D666CF"/>
    <w:rsid w:val="00D7354F"/>
    <w:rsid w:val="00D80C9D"/>
    <w:rsid w:val="00D84D29"/>
    <w:rsid w:val="00D9066B"/>
    <w:rsid w:val="00D931DC"/>
    <w:rsid w:val="00D970E9"/>
    <w:rsid w:val="00DA697E"/>
    <w:rsid w:val="00DB3B55"/>
    <w:rsid w:val="00DB4188"/>
    <w:rsid w:val="00DC2E21"/>
    <w:rsid w:val="00DC6887"/>
    <w:rsid w:val="00DD0FC0"/>
    <w:rsid w:val="00DE2DEE"/>
    <w:rsid w:val="00E1478B"/>
    <w:rsid w:val="00E25CE8"/>
    <w:rsid w:val="00E4151C"/>
    <w:rsid w:val="00E46D7E"/>
    <w:rsid w:val="00E61877"/>
    <w:rsid w:val="00E930CC"/>
    <w:rsid w:val="00E9667C"/>
    <w:rsid w:val="00EB6D29"/>
    <w:rsid w:val="00EC368E"/>
    <w:rsid w:val="00EC6E5E"/>
    <w:rsid w:val="00EE0E0A"/>
    <w:rsid w:val="00EF04CE"/>
    <w:rsid w:val="00EF2506"/>
    <w:rsid w:val="00EF73BA"/>
    <w:rsid w:val="00F04410"/>
    <w:rsid w:val="00F06E66"/>
    <w:rsid w:val="00F1415E"/>
    <w:rsid w:val="00F14374"/>
    <w:rsid w:val="00F15239"/>
    <w:rsid w:val="00F47587"/>
    <w:rsid w:val="00F66AD1"/>
    <w:rsid w:val="00F6754E"/>
    <w:rsid w:val="00F85B91"/>
    <w:rsid w:val="00F86AAF"/>
    <w:rsid w:val="00F96438"/>
    <w:rsid w:val="00F973F0"/>
    <w:rsid w:val="00FA5F84"/>
    <w:rsid w:val="00FB0BD0"/>
    <w:rsid w:val="00FB1C4B"/>
    <w:rsid w:val="00FB39E5"/>
    <w:rsid w:val="00FB6B5C"/>
    <w:rsid w:val="00FD051B"/>
    <w:rsid w:val="00FD1630"/>
    <w:rsid w:val="00FD564E"/>
    <w:rsid w:val="00FD5B56"/>
    <w:rsid w:val="00FD7259"/>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71C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Bullet_MR,Bullet_IRAO,ПАРАГРАФ,2 Спс точк,8т рис,Имя Рисунка,List Paragraph,References,ТекстМой,Рис,ВКР!,List Paragraph1,Цветной список - Акцент 11,маркированный,Bullet List,FooterText,RSHB_Table-Normal,numbered"/>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Bullet_MR Знак,Bullet_IRAO Знак,ПАРАГРАФ Знак,2 Спс точк Знак,8т рис Знак,Имя Рисунка Знак,List Paragraph Знак,References Знак,ТекстМой Знак,Рис Знак,ВКР! Знак,List Paragraph1 Знак,Цветной список - Акцент 11 Знак,маркированный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4">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20">
    <w:name w:val="Заголовок 2 Знак"/>
    <w:basedOn w:val="a0"/>
    <w:link w:val="2"/>
    <w:uiPriority w:val="9"/>
    <w:semiHidden/>
    <w:rsid w:val="00271C0F"/>
    <w:rPr>
      <w:rFonts w:asciiTheme="majorHAnsi" w:eastAsiaTheme="majorEastAsia" w:hAnsiTheme="majorHAnsi" w:cstheme="majorBidi"/>
      <w:color w:val="2F5496" w:themeColor="accent1" w:themeShade="BF"/>
      <w:sz w:val="26"/>
      <w:szCs w:val="26"/>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183266">
      <w:bodyDiv w:val="1"/>
      <w:marLeft w:val="0"/>
      <w:marRight w:val="0"/>
      <w:marTop w:val="0"/>
      <w:marBottom w:val="0"/>
      <w:divBdr>
        <w:top w:val="none" w:sz="0" w:space="0" w:color="auto"/>
        <w:left w:val="none" w:sz="0" w:space="0" w:color="auto"/>
        <w:bottom w:val="none" w:sz="0" w:space="0" w:color="auto"/>
        <w:right w:val="none" w:sz="0" w:space="0" w:color="auto"/>
      </w:divBdr>
    </w:div>
    <w:div w:id="1803187454">
      <w:bodyDiv w:val="1"/>
      <w:marLeft w:val="0"/>
      <w:marRight w:val="0"/>
      <w:marTop w:val="0"/>
      <w:marBottom w:val="0"/>
      <w:divBdr>
        <w:top w:val="none" w:sz="0" w:space="0" w:color="auto"/>
        <w:left w:val="none" w:sz="0" w:space="0" w:color="auto"/>
        <w:bottom w:val="none" w:sz="0" w:space="0" w:color="auto"/>
        <w:right w:val="none" w:sz="0" w:space="0" w:color="auto"/>
      </w:divBdr>
      <w:divsChild>
        <w:div w:id="2087726784">
          <w:marLeft w:val="0"/>
          <w:marRight w:val="0"/>
          <w:marTop w:val="0"/>
          <w:marBottom w:val="195"/>
          <w:divBdr>
            <w:top w:val="single" w:sz="2" w:space="0" w:color="E5E7EB"/>
            <w:left w:val="single" w:sz="2" w:space="0" w:color="E5E7EB"/>
            <w:bottom w:val="single" w:sz="2" w:space="0" w:color="E5E7EB"/>
            <w:right w:val="single" w:sz="2" w:space="0" w:color="E5E7EB"/>
          </w:divBdr>
          <w:divsChild>
            <w:div w:id="1293946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1156268">
          <w:marLeft w:val="0"/>
          <w:marRight w:val="0"/>
          <w:marTop w:val="0"/>
          <w:marBottom w:val="195"/>
          <w:divBdr>
            <w:top w:val="single" w:sz="2" w:space="0" w:color="E5E7EB"/>
            <w:left w:val="single" w:sz="2" w:space="0" w:color="E5E7EB"/>
            <w:bottom w:val="single" w:sz="2" w:space="0" w:color="E5E7EB"/>
            <w:right w:val="single" w:sz="2" w:space="0" w:color="E5E7EB"/>
          </w:divBdr>
          <w:divsChild>
            <w:div w:id="481311941">
              <w:marLeft w:val="0"/>
              <w:marRight w:val="0"/>
              <w:marTop w:val="0"/>
              <w:marBottom w:val="0"/>
              <w:divBdr>
                <w:top w:val="single" w:sz="2" w:space="0" w:color="E5E7EB"/>
                <w:left w:val="single" w:sz="2" w:space="0" w:color="E5E7EB"/>
                <w:bottom w:val="single" w:sz="2" w:space="0" w:color="E5E7EB"/>
                <w:right w:val="single" w:sz="2" w:space="0" w:color="E5E7EB"/>
              </w:divBdr>
            </w:div>
            <w:div w:id="2020424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5363032">
          <w:marLeft w:val="0"/>
          <w:marRight w:val="0"/>
          <w:marTop w:val="0"/>
          <w:marBottom w:val="195"/>
          <w:divBdr>
            <w:top w:val="single" w:sz="2" w:space="0" w:color="E5E7EB"/>
            <w:left w:val="single" w:sz="2" w:space="0" w:color="E5E7EB"/>
            <w:bottom w:val="single" w:sz="2" w:space="0" w:color="E5E7EB"/>
            <w:right w:val="single" w:sz="2" w:space="0" w:color="E5E7EB"/>
          </w:divBdr>
          <w:divsChild>
            <w:div w:id="343435051">
              <w:marLeft w:val="0"/>
              <w:marRight w:val="0"/>
              <w:marTop w:val="0"/>
              <w:marBottom w:val="0"/>
              <w:divBdr>
                <w:top w:val="single" w:sz="2" w:space="0" w:color="E5E7EB"/>
                <w:left w:val="single" w:sz="2" w:space="0" w:color="E5E7EB"/>
                <w:bottom w:val="single" w:sz="2" w:space="0" w:color="E5E7EB"/>
                <w:right w:val="single" w:sz="2" w:space="0" w:color="E5E7EB"/>
              </w:divBdr>
            </w:div>
            <w:div w:id="293365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146236">
          <w:marLeft w:val="0"/>
          <w:marRight w:val="0"/>
          <w:marTop w:val="0"/>
          <w:marBottom w:val="0"/>
          <w:divBdr>
            <w:top w:val="single" w:sz="2" w:space="0" w:color="E5E7EB"/>
            <w:left w:val="single" w:sz="2" w:space="0" w:color="E5E7EB"/>
            <w:bottom w:val="single" w:sz="2" w:space="0" w:color="E5E7EB"/>
            <w:right w:val="single" w:sz="2" w:space="0" w:color="E5E7EB"/>
          </w:divBdr>
          <w:divsChild>
            <w:div w:id="1691178590">
              <w:marLeft w:val="0"/>
              <w:marRight w:val="0"/>
              <w:marTop w:val="0"/>
              <w:marBottom w:val="0"/>
              <w:divBdr>
                <w:top w:val="single" w:sz="2" w:space="0" w:color="E5E7EB"/>
                <w:left w:val="single" w:sz="2" w:space="0" w:color="E5E7EB"/>
                <w:bottom w:val="single" w:sz="2" w:space="0" w:color="E5E7EB"/>
                <w:right w:val="single" w:sz="2" w:space="0" w:color="E5E7EB"/>
              </w:divBdr>
            </w:div>
            <w:div w:id="2047561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6443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42186" TargetMode="External"/><Relationship Id="rId18" Type="http://schemas.openxmlformats.org/officeDocument/2006/relationships/hyperlink" Target="http://elib.fa.ru/" TargetMode="External"/><Relationship Id="rId26"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s://urait.ru/bcode/536370" TargetMode="External"/><Relationship Id="rId17" Type="http://schemas.openxmlformats.org/officeDocument/2006/relationships/hyperlink" Target="http://www.oecd.org/" TargetMode="External"/><Relationship Id="rId25"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economy.gov.ru/minec/main" TargetMode="External"/><Relationship Id="rId20" Type="http://schemas.openxmlformats.org/officeDocument/2006/relationships/hyperlink" Target="http://biblioclub.ru/" TargetMode="External"/><Relationship Id="rId29"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551" TargetMode="External"/><Relationship Id="rId24" Type="http://schemas.openxmlformats.org/officeDocument/2006/relationships/hyperlink" Target="https://e.lanbook.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g.ru/" TargetMode="External"/><Relationship Id="rId23" Type="http://schemas.openxmlformats.org/officeDocument/2006/relationships/hyperlink" Target="http://ebs.prospekt.org/books" TargetMode="External"/><Relationship Id="rId28" Type="http://schemas.openxmlformats.org/officeDocument/2006/relationships/hyperlink" Target="http://eduvideo.online/" TargetMode="External"/><Relationship Id="rId10" Type="http://schemas.openxmlformats.org/officeDocument/2006/relationships/hyperlink" Target="http://base.consultant.ru/cons/cgi/online.cgi?req=doc;base=LAW;n=177711" TargetMode="Externa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44336" TargetMode="External"/><Relationship Id="rId22" Type="http://schemas.openxmlformats.org/officeDocument/2006/relationships/hyperlink" Target="https://urait.ru/" TargetMode="External"/><Relationship Id="rId27" Type="http://schemas.openxmlformats.org/officeDocument/2006/relationships/hyperlink" Target="http://&#1085;&#1101;&#1073;.&#1088;&#1092;/" TargetMode="External"/><Relationship Id="rId3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E30B7-46FD-400E-AC3F-9B9C125A1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6823</Words>
  <Characters>38897</Characters>
  <Application>Microsoft Office Word</Application>
  <DocSecurity>0</DocSecurity>
  <Lines>324</Lines>
  <Paragraphs>91</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45629</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Молчанова Алла Владиславовна</dc:creator>
  <cp:lastModifiedBy>Айрапетян Каринэ Петросовна</cp:lastModifiedBy>
  <cp:revision>7</cp:revision>
  <cp:lastPrinted>2024-05-30T11:00:00Z</cp:lastPrinted>
  <dcterms:created xsi:type="dcterms:W3CDTF">2024-05-30T07:33:00Z</dcterms:created>
  <dcterms:modified xsi:type="dcterms:W3CDTF">2024-07-10T14:50:00Z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